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BF73F" w14:textId="63F74869" w:rsidR="007252D8" w:rsidRPr="00E60FE7" w:rsidRDefault="000120E2" w:rsidP="00995324">
      <w:pPr>
        <w:pStyle w:val="PlainText"/>
        <w:jc w:val="center"/>
        <w:rPr>
          <w:rFonts w:asciiTheme="minorHAnsi" w:hAnsiTheme="minorHAnsi" w:cstheme="minorHAnsi"/>
          <w:b/>
          <w:bCs/>
          <w:color w:val="48599F"/>
          <w:sz w:val="32"/>
          <w:szCs w:val="32"/>
        </w:rPr>
      </w:pPr>
      <w:r>
        <w:rPr>
          <w:rFonts w:asciiTheme="minorHAnsi" w:hAnsiTheme="minorHAnsi" w:cstheme="minorHAnsi"/>
          <w:b/>
          <w:bCs/>
          <w:color w:val="48599F"/>
          <w:sz w:val="32"/>
          <w:szCs w:val="32"/>
        </w:rPr>
        <w:t>L</w:t>
      </w:r>
      <w:r w:rsidR="006761E3">
        <w:rPr>
          <w:rFonts w:asciiTheme="minorHAnsi" w:hAnsiTheme="minorHAnsi" w:cstheme="minorHAnsi"/>
          <w:b/>
          <w:bCs/>
          <w:color w:val="48599F"/>
          <w:sz w:val="32"/>
          <w:szCs w:val="32"/>
        </w:rPr>
        <w:t>IDLOVA POSVEĆENOST KLIMI SVE JAČA</w:t>
      </w:r>
      <w:r>
        <w:rPr>
          <w:rFonts w:asciiTheme="minorHAnsi" w:hAnsiTheme="minorHAnsi" w:cstheme="minorHAnsi"/>
          <w:b/>
          <w:bCs/>
          <w:color w:val="48599F"/>
          <w:sz w:val="32"/>
          <w:szCs w:val="32"/>
        </w:rPr>
        <w:t xml:space="preserve">: </w:t>
      </w:r>
      <w:r w:rsidR="002B306B">
        <w:rPr>
          <w:rFonts w:asciiTheme="minorHAnsi" w:hAnsiTheme="minorHAnsi" w:cstheme="minorHAnsi"/>
          <w:b/>
          <w:bCs/>
          <w:color w:val="48599F"/>
          <w:sz w:val="32"/>
          <w:szCs w:val="32"/>
        </w:rPr>
        <w:t xml:space="preserve">NULTA </w:t>
      </w:r>
      <w:r w:rsidR="006761E3">
        <w:rPr>
          <w:rFonts w:asciiTheme="minorHAnsi" w:hAnsiTheme="minorHAnsi" w:cstheme="minorHAnsi"/>
          <w:b/>
          <w:bCs/>
          <w:color w:val="48599F"/>
          <w:sz w:val="32"/>
          <w:szCs w:val="32"/>
        </w:rPr>
        <w:t>NETO EMISIJA (Net-</w:t>
      </w:r>
      <w:r w:rsidR="00925C62">
        <w:rPr>
          <w:rFonts w:asciiTheme="minorHAnsi" w:hAnsiTheme="minorHAnsi" w:cstheme="minorHAnsi"/>
          <w:b/>
          <w:bCs/>
          <w:color w:val="48599F"/>
          <w:sz w:val="32"/>
          <w:szCs w:val="32"/>
        </w:rPr>
        <w:t>Z</w:t>
      </w:r>
      <w:r w:rsidR="006761E3">
        <w:rPr>
          <w:rFonts w:asciiTheme="minorHAnsi" w:hAnsiTheme="minorHAnsi" w:cstheme="minorHAnsi"/>
          <w:b/>
          <w:bCs/>
          <w:color w:val="48599F"/>
          <w:sz w:val="32"/>
          <w:szCs w:val="32"/>
        </w:rPr>
        <w:t>ero)</w:t>
      </w:r>
      <w:r w:rsidR="00B24D11">
        <w:rPr>
          <w:rFonts w:asciiTheme="minorHAnsi" w:hAnsiTheme="minorHAnsi" w:cstheme="minorHAnsi"/>
          <w:b/>
          <w:bCs/>
          <w:color w:val="48599F"/>
          <w:sz w:val="32"/>
          <w:szCs w:val="32"/>
        </w:rPr>
        <w:t xml:space="preserve"> </w:t>
      </w:r>
      <w:r w:rsidR="006761E3">
        <w:rPr>
          <w:rFonts w:asciiTheme="minorHAnsi" w:hAnsiTheme="minorHAnsi" w:cstheme="minorHAnsi"/>
          <w:b/>
          <w:bCs/>
          <w:color w:val="48599F"/>
          <w:sz w:val="32"/>
          <w:szCs w:val="32"/>
        </w:rPr>
        <w:t>DO</w:t>
      </w:r>
      <w:r w:rsidR="00B24D11">
        <w:rPr>
          <w:rFonts w:asciiTheme="minorHAnsi" w:hAnsiTheme="minorHAnsi" w:cstheme="minorHAnsi"/>
          <w:b/>
          <w:bCs/>
          <w:color w:val="48599F"/>
          <w:sz w:val="32"/>
          <w:szCs w:val="32"/>
        </w:rPr>
        <w:t xml:space="preserve"> 2050.</w:t>
      </w:r>
      <w:r w:rsidR="006761E3">
        <w:rPr>
          <w:rFonts w:asciiTheme="minorHAnsi" w:hAnsiTheme="minorHAnsi" w:cstheme="minorHAnsi"/>
          <w:b/>
          <w:bCs/>
          <w:color w:val="48599F"/>
          <w:sz w:val="32"/>
          <w:szCs w:val="32"/>
        </w:rPr>
        <w:t xml:space="preserve"> GODINE</w:t>
      </w:r>
    </w:p>
    <w:p w14:paraId="6164B01A" w14:textId="77777777" w:rsidR="00995324" w:rsidRDefault="00995324" w:rsidP="007252D8">
      <w:pPr>
        <w:pStyle w:val="PlainText"/>
        <w:jc w:val="both"/>
        <w:rPr>
          <w:rFonts w:asciiTheme="minorHAnsi" w:hAnsiTheme="minorHAnsi" w:cstheme="minorHAnsi"/>
          <w:b/>
          <w:bCs/>
          <w:szCs w:val="22"/>
          <w:highlight w:val="green"/>
        </w:rPr>
      </w:pPr>
    </w:p>
    <w:p w14:paraId="0D373628" w14:textId="77777777" w:rsidR="00995324" w:rsidRDefault="00995324" w:rsidP="007252D8">
      <w:pPr>
        <w:pStyle w:val="PlainText"/>
        <w:jc w:val="both"/>
        <w:rPr>
          <w:rFonts w:asciiTheme="minorHAnsi" w:hAnsiTheme="minorHAnsi" w:cstheme="minorHAnsi"/>
          <w:b/>
          <w:bCs/>
          <w:szCs w:val="22"/>
          <w:highlight w:val="green"/>
        </w:rPr>
      </w:pPr>
    </w:p>
    <w:p w14:paraId="1AE5A2AD" w14:textId="224AA233" w:rsidR="00FC7B75" w:rsidRPr="00FC7B75" w:rsidRDefault="003A66DF" w:rsidP="00FC7B75">
      <w:pPr>
        <w:jc w:val="both"/>
        <w:rPr>
          <w:b/>
          <w:bCs/>
          <w:lang w:val="sr-Latn-RS"/>
        </w:rPr>
      </w:pPr>
      <w:r>
        <w:rPr>
          <w:b/>
          <w:bCs/>
          <w:lang w:val="sr-Latn-RS"/>
        </w:rPr>
        <w:t>Lidl će posvećeno raditi na ostvarenju</w:t>
      </w:r>
      <w:r w:rsidR="00857FFA">
        <w:rPr>
          <w:b/>
          <w:bCs/>
          <w:lang w:val="sr-Latn-RS"/>
        </w:rPr>
        <w:t xml:space="preserve"> nulte </w:t>
      </w:r>
      <w:r w:rsidR="002B306B">
        <w:rPr>
          <w:b/>
          <w:bCs/>
          <w:lang w:val="sr-Latn-RS"/>
        </w:rPr>
        <w:t xml:space="preserve">neto </w:t>
      </w:r>
      <w:r w:rsidR="00857FFA">
        <w:rPr>
          <w:b/>
          <w:bCs/>
          <w:lang w:val="sr-Latn-RS"/>
        </w:rPr>
        <w:t>emisije (</w:t>
      </w:r>
      <w:r w:rsidR="00046858">
        <w:rPr>
          <w:b/>
          <w:bCs/>
          <w:lang w:val="sr-Latn-RS"/>
        </w:rPr>
        <w:t>Net-Zero</w:t>
      </w:r>
      <w:r w:rsidR="00857FFA">
        <w:rPr>
          <w:b/>
          <w:bCs/>
          <w:lang w:val="sr-Latn-RS"/>
        </w:rPr>
        <w:t>)</w:t>
      </w:r>
      <w:r w:rsidR="00046858">
        <w:rPr>
          <w:b/>
          <w:bCs/>
          <w:lang w:val="sr-Latn-RS"/>
        </w:rPr>
        <w:t xml:space="preserve"> do 2050. godine</w:t>
      </w:r>
      <w:r w:rsidR="00857FFA">
        <w:rPr>
          <w:b/>
          <w:bCs/>
          <w:lang w:val="sr-Latn-RS"/>
        </w:rPr>
        <w:t>, kroz svoje nove ambiciozne klimatske ciljeve u lancu snadbevanja</w:t>
      </w:r>
      <w:r w:rsidR="00046858">
        <w:rPr>
          <w:b/>
          <w:bCs/>
          <w:lang w:val="sr-Latn-RS"/>
        </w:rPr>
        <w:t xml:space="preserve">. </w:t>
      </w:r>
      <w:r w:rsidR="00857FFA">
        <w:rPr>
          <w:b/>
          <w:bCs/>
          <w:lang w:val="sr-Latn-RS"/>
        </w:rPr>
        <w:t xml:space="preserve">U </w:t>
      </w:r>
      <w:r w:rsidR="00857FFA" w:rsidRPr="00F124E6">
        <w:rPr>
          <w:b/>
          <w:bCs/>
          <w:lang w:val="sr-Latn-RS"/>
        </w:rPr>
        <w:t>okviru svoje međunarodne strategije društveno odgovornog poslovanja</w:t>
      </w:r>
      <w:r w:rsidR="00857FFA">
        <w:rPr>
          <w:b/>
          <w:bCs/>
          <w:lang w:val="sr-Latn-RS"/>
        </w:rPr>
        <w:t>,</w:t>
      </w:r>
      <w:r w:rsidR="00857FFA" w:rsidRPr="00F124E6">
        <w:rPr>
          <w:b/>
          <w:bCs/>
          <w:lang w:val="sr-Latn-RS"/>
        </w:rPr>
        <w:t xml:space="preserve"> </w:t>
      </w:r>
      <w:r w:rsidR="00FC7B75" w:rsidRPr="00F124E6">
        <w:rPr>
          <w:b/>
          <w:bCs/>
          <w:lang w:val="sr-Latn-RS"/>
        </w:rPr>
        <w:t xml:space="preserve">Lidl još jednom značajno </w:t>
      </w:r>
      <w:r w:rsidR="00857FFA">
        <w:rPr>
          <w:b/>
          <w:bCs/>
          <w:lang w:val="sr-Latn-RS"/>
        </w:rPr>
        <w:t>unapređuje</w:t>
      </w:r>
      <w:r w:rsidR="00FC7B75" w:rsidRPr="00F124E6">
        <w:rPr>
          <w:b/>
          <w:bCs/>
          <w:lang w:val="sr-Latn-RS"/>
        </w:rPr>
        <w:t xml:space="preserve"> svoju posvećenost održivim poslovnim praksama i zaštiti klime. </w:t>
      </w:r>
      <w:r w:rsidR="00857FFA">
        <w:rPr>
          <w:b/>
          <w:bCs/>
          <w:lang w:val="sr-Latn-RS"/>
        </w:rPr>
        <w:t>Kompanija</w:t>
      </w:r>
      <w:r w:rsidR="00FC7B75" w:rsidRPr="00F124E6">
        <w:rPr>
          <w:b/>
          <w:bCs/>
          <w:lang w:val="sr-Latn-RS"/>
        </w:rPr>
        <w:t xml:space="preserve"> je već zabeleži</w:t>
      </w:r>
      <w:r w:rsidR="00857FFA">
        <w:rPr>
          <w:b/>
          <w:bCs/>
          <w:lang w:val="sr-Latn-RS"/>
        </w:rPr>
        <w:t>la</w:t>
      </w:r>
      <w:r w:rsidR="00FC7B75" w:rsidRPr="00F124E6">
        <w:rPr>
          <w:b/>
          <w:bCs/>
          <w:lang w:val="sr-Latn-RS"/>
        </w:rPr>
        <w:t xml:space="preserve"> značajno smanjenje emisije gasova staklene bašte od 52% u poređenju sa 2019</w:t>
      </w:r>
      <w:r w:rsidR="00857FFA">
        <w:rPr>
          <w:b/>
          <w:bCs/>
          <w:lang w:val="sr-Latn-RS"/>
        </w:rPr>
        <w:t>. godinom</w:t>
      </w:r>
      <w:r w:rsidR="00FC7B75" w:rsidRPr="00F124E6">
        <w:rPr>
          <w:b/>
          <w:bCs/>
          <w:lang w:val="sr-Latn-RS"/>
        </w:rPr>
        <w:t>, čemu su doprinela smanjenja u svim zemljama</w:t>
      </w:r>
      <w:r w:rsidR="00F91FE1">
        <w:rPr>
          <w:b/>
          <w:bCs/>
          <w:lang w:val="sr-Latn-RS"/>
        </w:rPr>
        <w:t xml:space="preserve"> u kojima posluje</w:t>
      </w:r>
      <w:r w:rsidR="00FC7B75" w:rsidRPr="00F124E6">
        <w:rPr>
          <w:b/>
          <w:bCs/>
          <w:lang w:val="sr-Latn-RS"/>
        </w:rPr>
        <w:t>.</w:t>
      </w:r>
      <w:r w:rsidR="002B306B">
        <w:rPr>
          <w:b/>
          <w:bCs/>
          <w:lang w:val="sr-Latn-RS"/>
        </w:rPr>
        <w:t xml:space="preserve"> </w:t>
      </w:r>
    </w:p>
    <w:p w14:paraId="396B6C74" w14:textId="4AA0D0B2" w:rsidR="00FC7B75" w:rsidRPr="00FC7B75" w:rsidRDefault="00F91FE1" w:rsidP="00FC7B75">
      <w:pPr>
        <w:jc w:val="both"/>
        <w:rPr>
          <w:color w:val="000000" w:themeColor="text1"/>
          <w:lang w:val="sr-Latn-RS"/>
        </w:rPr>
      </w:pPr>
      <w:r>
        <w:rPr>
          <w:color w:val="000000" w:themeColor="text1"/>
          <w:lang w:val="sr-Latn-RS"/>
        </w:rPr>
        <w:t>Kao</w:t>
      </w:r>
      <w:r w:rsidR="00FC7B75" w:rsidRPr="00F124E6">
        <w:rPr>
          <w:color w:val="000000" w:themeColor="text1"/>
          <w:lang w:val="sr-Latn-RS"/>
        </w:rPr>
        <w:t xml:space="preserve"> jedan od najvećih trgovaca hranom u Evropi, </w:t>
      </w:r>
      <w:r>
        <w:rPr>
          <w:color w:val="000000" w:themeColor="text1"/>
          <w:lang w:val="sr-Latn-RS"/>
        </w:rPr>
        <w:t xml:space="preserve">Lidl je </w:t>
      </w:r>
      <w:r w:rsidR="00FC7B75" w:rsidRPr="00F124E6">
        <w:rPr>
          <w:color w:val="000000" w:themeColor="text1"/>
          <w:lang w:val="sr-Latn-RS"/>
        </w:rPr>
        <w:t xml:space="preserve">posvećen </w:t>
      </w:r>
      <w:r w:rsidR="0004241D">
        <w:rPr>
          <w:color w:val="000000" w:themeColor="text1"/>
          <w:lang w:val="sr-Latn-RS"/>
        </w:rPr>
        <w:t xml:space="preserve">cilju </w:t>
      </w:r>
      <w:r>
        <w:rPr>
          <w:color w:val="000000" w:themeColor="text1"/>
          <w:lang w:val="sr-Latn-RS"/>
        </w:rPr>
        <w:t xml:space="preserve">nulte </w:t>
      </w:r>
      <w:r w:rsidR="002B306B">
        <w:rPr>
          <w:color w:val="000000" w:themeColor="text1"/>
          <w:lang w:val="sr-Latn-RS"/>
        </w:rPr>
        <w:t xml:space="preserve">neto </w:t>
      </w:r>
      <w:r>
        <w:rPr>
          <w:color w:val="000000" w:themeColor="text1"/>
          <w:lang w:val="sr-Latn-RS"/>
        </w:rPr>
        <w:t>emisije (</w:t>
      </w:r>
      <w:r w:rsidR="00FC7B75" w:rsidRPr="00F124E6">
        <w:rPr>
          <w:color w:val="000000" w:themeColor="text1"/>
          <w:lang w:val="sr-Latn-RS"/>
        </w:rPr>
        <w:t>Net-Zero</w:t>
      </w:r>
      <w:r>
        <w:rPr>
          <w:color w:val="000000" w:themeColor="text1"/>
          <w:lang w:val="sr-Latn-RS"/>
        </w:rPr>
        <w:t>)</w:t>
      </w:r>
      <w:r w:rsidR="0004241D">
        <w:rPr>
          <w:color w:val="000000" w:themeColor="text1"/>
          <w:lang w:val="sr-Latn-RS"/>
        </w:rPr>
        <w:t xml:space="preserve"> </w:t>
      </w:r>
      <w:r w:rsidR="00FC7B75" w:rsidRPr="00F124E6">
        <w:rPr>
          <w:color w:val="000000" w:themeColor="text1"/>
          <w:lang w:val="sr-Latn-RS"/>
        </w:rPr>
        <w:t xml:space="preserve">do 2050. godine u svim poslovnim jedinicama i lancima snabdevanja. To znači da će kompanija </w:t>
      </w:r>
      <w:r w:rsidRPr="00F124E6">
        <w:rPr>
          <w:color w:val="000000" w:themeColor="text1"/>
          <w:lang w:val="sr-Latn-RS"/>
        </w:rPr>
        <w:t xml:space="preserve">do 2050. godine </w:t>
      </w:r>
      <w:r w:rsidR="00FC7B75" w:rsidRPr="00F124E6">
        <w:rPr>
          <w:color w:val="000000" w:themeColor="text1"/>
          <w:lang w:val="sr-Latn-RS"/>
        </w:rPr>
        <w:t xml:space="preserve">približiti svoje emisije gasova staklene bašte što je moguće bliže nuli. </w:t>
      </w:r>
      <w:r>
        <w:rPr>
          <w:color w:val="000000" w:themeColor="text1"/>
          <w:lang w:val="sr-Latn-RS"/>
        </w:rPr>
        <w:t>Cilj</w:t>
      </w:r>
      <w:r w:rsidRPr="00F124E6">
        <w:rPr>
          <w:color w:val="000000" w:themeColor="text1"/>
          <w:lang w:val="sr-Latn-RS"/>
        </w:rPr>
        <w:t xml:space="preserve"> </w:t>
      </w:r>
      <w:r>
        <w:rPr>
          <w:color w:val="000000" w:themeColor="text1"/>
          <w:lang w:val="sr-Latn-RS"/>
        </w:rPr>
        <w:t>za nultu</w:t>
      </w:r>
      <w:r w:rsidR="00B51595">
        <w:rPr>
          <w:color w:val="000000" w:themeColor="text1"/>
          <w:lang w:val="sr-Latn-RS"/>
        </w:rPr>
        <w:t xml:space="preserve"> </w:t>
      </w:r>
      <w:r w:rsidR="00B51595">
        <w:rPr>
          <w:color w:val="000000" w:themeColor="text1"/>
          <w:lang w:val="sr-Latn-RS"/>
        </w:rPr>
        <w:t>neto</w:t>
      </w:r>
      <w:r>
        <w:rPr>
          <w:color w:val="000000" w:themeColor="text1"/>
          <w:lang w:val="sr-Latn-RS"/>
        </w:rPr>
        <w:t xml:space="preserve"> emisiju (</w:t>
      </w:r>
      <w:r w:rsidR="00FC7B75" w:rsidRPr="00F124E6">
        <w:rPr>
          <w:color w:val="000000" w:themeColor="text1"/>
          <w:lang w:val="sr-Latn-RS"/>
        </w:rPr>
        <w:t>Net-Zero</w:t>
      </w:r>
      <w:r>
        <w:rPr>
          <w:color w:val="000000" w:themeColor="text1"/>
          <w:lang w:val="sr-Latn-RS"/>
        </w:rPr>
        <w:t>)</w:t>
      </w:r>
      <w:r w:rsidR="00AA29D1">
        <w:rPr>
          <w:color w:val="000000" w:themeColor="text1"/>
          <w:lang w:val="sr-Latn-RS"/>
        </w:rPr>
        <w:t xml:space="preserve"> </w:t>
      </w:r>
      <w:r w:rsidR="00FC7B75" w:rsidRPr="00F124E6">
        <w:rPr>
          <w:color w:val="000000" w:themeColor="text1"/>
          <w:lang w:val="sr-Latn-RS"/>
        </w:rPr>
        <w:t>uključuje emisije u Scope-u 3, odnosno</w:t>
      </w:r>
      <w:r>
        <w:rPr>
          <w:color w:val="000000" w:themeColor="text1"/>
          <w:lang w:val="sr-Latn-RS"/>
        </w:rPr>
        <w:t xml:space="preserve"> celokupan</w:t>
      </w:r>
      <w:r w:rsidR="00FC7B75" w:rsidRPr="00F124E6">
        <w:rPr>
          <w:color w:val="000000" w:themeColor="text1"/>
          <w:lang w:val="sr-Latn-RS"/>
        </w:rPr>
        <w:t xml:space="preserve"> Lidlov lanac vrednosti</w:t>
      </w:r>
      <w:r>
        <w:rPr>
          <w:color w:val="000000" w:themeColor="text1"/>
          <w:lang w:val="sr-Latn-RS"/>
        </w:rPr>
        <w:t xml:space="preserve">, gde </w:t>
      </w:r>
      <w:r w:rsidR="00FC7B75" w:rsidRPr="00F124E6">
        <w:rPr>
          <w:color w:val="000000" w:themeColor="text1"/>
          <w:lang w:val="sr-Latn-RS"/>
        </w:rPr>
        <w:t>se generiše više od 90</w:t>
      </w:r>
      <w:r>
        <w:rPr>
          <w:color w:val="000000" w:themeColor="text1"/>
          <w:lang w:val="sr-Latn-RS"/>
        </w:rPr>
        <w:t xml:space="preserve">% </w:t>
      </w:r>
      <w:r w:rsidR="00FC7B75" w:rsidRPr="00F124E6">
        <w:rPr>
          <w:color w:val="000000" w:themeColor="text1"/>
          <w:lang w:val="sr-Latn-RS"/>
        </w:rPr>
        <w:t>ukupnih emisija kompanije.</w:t>
      </w:r>
      <w:r>
        <w:rPr>
          <w:color w:val="000000" w:themeColor="text1"/>
          <w:lang w:val="sr-Latn-RS"/>
        </w:rPr>
        <w:t xml:space="preserve"> </w:t>
      </w:r>
      <w:r w:rsidR="002B306B">
        <w:rPr>
          <w:color w:val="000000" w:themeColor="text1"/>
          <w:lang w:val="sr-Latn-RS"/>
        </w:rPr>
        <w:t xml:space="preserve"> </w:t>
      </w:r>
    </w:p>
    <w:p w14:paraId="694032A6" w14:textId="13F3C40B" w:rsidR="00FC7B75" w:rsidRPr="00F124E6" w:rsidRDefault="00FC7B75" w:rsidP="00FC7B75">
      <w:pPr>
        <w:snapToGrid w:val="0"/>
        <w:jc w:val="both"/>
        <w:rPr>
          <w:b/>
          <w:bCs/>
          <w:lang w:val="sr-Latn-RS"/>
        </w:rPr>
      </w:pPr>
      <w:r w:rsidRPr="00F124E6">
        <w:rPr>
          <w:b/>
          <w:bCs/>
          <w:lang w:val="sr-Latn-RS"/>
        </w:rPr>
        <w:t>Udruživanje snaga za smanjenje emisija</w:t>
      </w:r>
    </w:p>
    <w:p w14:paraId="5EE3EF62" w14:textId="5156DDC7" w:rsidR="00FC7B75" w:rsidRPr="00F124E6" w:rsidRDefault="00F91FE1" w:rsidP="00FC7B75">
      <w:pPr>
        <w:snapToGrid w:val="0"/>
        <w:jc w:val="both"/>
        <w:rPr>
          <w:lang w:val="sr-Latn-RS"/>
        </w:rPr>
      </w:pPr>
      <w:r>
        <w:rPr>
          <w:lang w:val="sr-Latn-RS"/>
        </w:rPr>
        <w:t xml:space="preserve">U cilju ostvarenja nulte </w:t>
      </w:r>
      <w:r w:rsidR="002B306B">
        <w:rPr>
          <w:lang w:val="sr-Latn-RS"/>
        </w:rPr>
        <w:t xml:space="preserve">neto </w:t>
      </w:r>
      <w:r>
        <w:rPr>
          <w:lang w:val="sr-Latn-RS"/>
        </w:rPr>
        <w:t>emisije (</w:t>
      </w:r>
      <w:r w:rsidR="00FC7B75" w:rsidRPr="00F124E6">
        <w:rPr>
          <w:lang w:val="sr-Latn-RS"/>
        </w:rPr>
        <w:t>Net-Zero</w:t>
      </w:r>
      <w:r>
        <w:rPr>
          <w:lang w:val="sr-Latn-RS"/>
        </w:rPr>
        <w:t>)</w:t>
      </w:r>
      <w:r w:rsidR="00FC7B75" w:rsidRPr="00F124E6">
        <w:rPr>
          <w:lang w:val="sr-Latn-RS"/>
        </w:rPr>
        <w:t>, Lidl proširuje svoju klimatsku strategiju</w:t>
      </w:r>
      <w:r>
        <w:rPr>
          <w:lang w:val="sr-Latn-RS"/>
        </w:rPr>
        <w:t xml:space="preserve"> – kroz nove</w:t>
      </w:r>
      <w:r w:rsidR="00FC7B75" w:rsidRPr="00F124E6">
        <w:rPr>
          <w:lang w:val="sr-Latn-RS"/>
        </w:rPr>
        <w:t xml:space="preserve"> konkretne ciljeve u Scope-u 3: do 2034. godine, kompanija ima za cilj da smanji svoje emisije gasova staklene bašte u poljoprivredi, šumarstvu i drugom korišćenju zemljišta za 42,4% (“emisije FLAG"). Lidl je takođe posvećen smanjenju 35% svojih emisija u sektoru energetike i industrije („E+I emisije“) u istom periodu.</w:t>
      </w:r>
      <w:r w:rsidR="00FC7B75" w:rsidRPr="00F124E6">
        <w:rPr>
          <w:rStyle w:val="FootnoteReference"/>
          <w:lang w:val="sr-Latn-RS"/>
        </w:rPr>
        <w:footnoteReference w:id="1"/>
      </w:r>
    </w:p>
    <w:p w14:paraId="548175F9" w14:textId="77777777" w:rsidR="00F22201" w:rsidRDefault="00C13D66" w:rsidP="00FC7B75">
      <w:pPr>
        <w:jc w:val="both"/>
        <w:rPr>
          <w:lang w:val="sr-Latn-RS"/>
        </w:rPr>
      </w:pPr>
      <w:r>
        <w:rPr>
          <w:lang w:val="sr-Latn-RS"/>
        </w:rPr>
        <w:t>Sa tom svrhom</w:t>
      </w:r>
      <w:r w:rsidR="00FC7B75" w:rsidRPr="00F124E6">
        <w:rPr>
          <w:lang w:val="sr-Latn-RS"/>
        </w:rPr>
        <w:t xml:space="preserve">, Lidl će ubuduće još bliže sarađivati sa svojim partnerima i dobavljačima. Kompanija je obavezala svoje najveće dobavljače, koji su odgovorni za 75% emisija povezanih sa proizvodima </w:t>
      </w:r>
      <w:r w:rsidR="00FC7B75">
        <w:rPr>
          <w:lang w:val="sr-Latn-RS"/>
        </w:rPr>
        <w:t xml:space="preserve">u </w:t>
      </w:r>
      <w:r w:rsidR="00FC7B75" w:rsidRPr="00F124E6">
        <w:rPr>
          <w:lang w:val="sr-Latn-RS"/>
        </w:rPr>
        <w:t>Scope</w:t>
      </w:r>
      <w:r w:rsidR="00FC7B75">
        <w:rPr>
          <w:lang w:val="sr-Latn-RS"/>
        </w:rPr>
        <w:t>-u</w:t>
      </w:r>
      <w:r w:rsidR="00FC7B75" w:rsidRPr="00F124E6">
        <w:rPr>
          <w:lang w:val="sr-Latn-RS"/>
        </w:rPr>
        <w:t xml:space="preserve"> 3, </w:t>
      </w:r>
      <w:r w:rsidR="00FC7B75">
        <w:rPr>
          <w:lang w:val="sr-Latn-RS"/>
        </w:rPr>
        <w:t xml:space="preserve">na </w:t>
      </w:r>
      <w:r w:rsidR="00FC7B75" w:rsidRPr="00F124E6">
        <w:rPr>
          <w:lang w:val="sr-Latn-RS"/>
        </w:rPr>
        <w:t>ciljeve</w:t>
      </w:r>
      <w:r w:rsidR="00FC7B75">
        <w:rPr>
          <w:lang w:val="sr-Latn-RS"/>
        </w:rPr>
        <w:t xml:space="preserve"> redukcije</w:t>
      </w:r>
      <w:r w:rsidR="00FC7B75" w:rsidRPr="00F124E6">
        <w:rPr>
          <w:lang w:val="sr-Latn-RS"/>
        </w:rPr>
        <w:t xml:space="preserve"> do 2026. godine u skladu sa Inicijativom za ciljeve zasnovane na na</w:t>
      </w:r>
      <w:r w:rsidR="002B306B">
        <w:rPr>
          <w:lang w:val="sr-Latn-RS"/>
        </w:rPr>
        <w:t xml:space="preserve">učnim parametrima - </w:t>
      </w:r>
      <w:r w:rsidR="00FC7B75" w:rsidRPr="00F124E6">
        <w:rPr>
          <w:lang w:val="sr-Latn-RS"/>
        </w:rPr>
        <w:t xml:space="preserve"> </w:t>
      </w:r>
      <w:r w:rsidR="00FC7B75">
        <w:rPr>
          <w:lang w:val="sr-Latn-RS"/>
        </w:rPr>
        <w:t xml:space="preserve">Science Based Targets Iniciative - </w:t>
      </w:r>
      <w:r w:rsidR="00FC7B75" w:rsidRPr="00F124E6">
        <w:rPr>
          <w:lang w:val="sr-Latn-RS"/>
        </w:rPr>
        <w:t>SBTi. SBTi je globalna inicijativa koja podržava kompanije u postavljanju naučno zasnovanih ciljeva za smanjenje emisije gasova staklene bašte u skladu sa najnovij</w:t>
      </w:r>
      <w:r w:rsidR="00FC7B75">
        <w:rPr>
          <w:lang w:val="sr-Latn-RS"/>
        </w:rPr>
        <w:t>im</w:t>
      </w:r>
      <w:r w:rsidR="00FC7B75" w:rsidRPr="00F124E6">
        <w:rPr>
          <w:lang w:val="sr-Latn-RS"/>
        </w:rPr>
        <w:t xml:space="preserve"> nau</w:t>
      </w:r>
      <w:r w:rsidR="00FC7B75">
        <w:rPr>
          <w:lang w:val="sr-Latn-RS"/>
        </w:rPr>
        <w:t>čnim saznanjima</w:t>
      </w:r>
      <w:r w:rsidR="00FC7B75" w:rsidRPr="00F124E6">
        <w:rPr>
          <w:lang w:val="sr-Latn-RS"/>
        </w:rPr>
        <w:t xml:space="preserve"> o klimi. Lidl podržava i o</w:t>
      </w:r>
      <w:r w:rsidR="00FC7B75">
        <w:rPr>
          <w:lang w:val="sr-Latn-RS"/>
        </w:rPr>
        <w:t>snažuje</w:t>
      </w:r>
      <w:r w:rsidR="00FC7B75" w:rsidRPr="00F124E6">
        <w:rPr>
          <w:lang w:val="sr-Latn-RS"/>
        </w:rPr>
        <w:t xml:space="preserve"> svoj</w:t>
      </w:r>
      <w:r w:rsidR="00FC7B75">
        <w:rPr>
          <w:lang w:val="sr-Latn-RS"/>
        </w:rPr>
        <w:t>e</w:t>
      </w:r>
      <w:r w:rsidR="00FC7B75" w:rsidRPr="00F124E6">
        <w:rPr>
          <w:lang w:val="sr-Latn-RS"/>
        </w:rPr>
        <w:t xml:space="preserve"> dobavljač</w:t>
      </w:r>
      <w:r w:rsidR="00FC7B75">
        <w:rPr>
          <w:lang w:val="sr-Latn-RS"/>
        </w:rPr>
        <w:t>e</w:t>
      </w:r>
      <w:r w:rsidR="00FC7B75" w:rsidRPr="00F124E6">
        <w:rPr>
          <w:lang w:val="sr-Latn-RS"/>
        </w:rPr>
        <w:t xml:space="preserve"> da ostvare ove ciljeve odgovarajućim merama.</w:t>
      </w:r>
    </w:p>
    <w:p w14:paraId="701396BC" w14:textId="06004C72" w:rsidR="00FC7B75" w:rsidRPr="00F124E6" w:rsidRDefault="00FC7B75" w:rsidP="00FC7B75">
      <w:pPr>
        <w:jc w:val="both"/>
        <w:rPr>
          <w:rFonts w:cs="Arial"/>
          <w:b/>
          <w:bCs/>
          <w:color w:val="000000" w:themeColor="text1"/>
          <w:lang w:val="sr-Latn-RS"/>
        </w:rPr>
      </w:pPr>
      <w:r w:rsidRPr="00F124E6">
        <w:rPr>
          <w:lang w:val="sr-Latn-RS"/>
        </w:rPr>
        <w:br/>
      </w:r>
      <w:r w:rsidR="00BE5E37">
        <w:rPr>
          <w:rFonts w:cs="Arial"/>
          <w:b/>
          <w:bCs/>
          <w:color w:val="000000" w:themeColor="text1"/>
          <w:lang w:val="sr-Latn-RS"/>
        </w:rPr>
        <w:t>Značajna dostignuća</w:t>
      </w:r>
      <w:r w:rsidRPr="00F124E6">
        <w:rPr>
          <w:rFonts w:cs="Arial"/>
          <w:b/>
          <w:bCs/>
          <w:color w:val="000000" w:themeColor="text1"/>
          <w:lang w:val="sr-Latn-RS"/>
        </w:rPr>
        <w:t xml:space="preserve"> klimatske strategije su već </w:t>
      </w:r>
      <w:r w:rsidR="00BE5E37">
        <w:rPr>
          <w:rFonts w:cs="Arial"/>
          <w:b/>
          <w:bCs/>
          <w:color w:val="000000" w:themeColor="text1"/>
          <w:lang w:val="sr-Latn-RS"/>
        </w:rPr>
        <w:t>ostvarena</w:t>
      </w:r>
    </w:p>
    <w:p w14:paraId="73F28B4C" w14:textId="76EC3CFE" w:rsidR="00FC7B75" w:rsidRPr="00FC7B75" w:rsidRDefault="00FC7B75" w:rsidP="00FC7B75">
      <w:pPr>
        <w:jc w:val="both"/>
        <w:rPr>
          <w:rFonts w:cs="Arial"/>
          <w:color w:val="000000" w:themeColor="text1"/>
          <w:lang w:val="sr-Latn-RS"/>
        </w:rPr>
      </w:pPr>
      <w:r w:rsidRPr="00F124E6">
        <w:rPr>
          <w:rFonts w:cs="Arial"/>
          <w:color w:val="000000" w:themeColor="text1"/>
          <w:lang w:val="sr-Latn-RS"/>
        </w:rPr>
        <w:t>Do danas, Lidl je već uštedeo 52</w:t>
      </w:r>
      <w:r>
        <w:rPr>
          <w:rFonts w:cs="Arial"/>
          <w:color w:val="000000" w:themeColor="text1"/>
          <w:lang w:val="sr-Latn-RS"/>
        </w:rPr>
        <w:t>%</w:t>
      </w:r>
      <w:r w:rsidRPr="00F124E6">
        <w:rPr>
          <w:rFonts w:cs="Arial"/>
          <w:color w:val="000000" w:themeColor="text1"/>
          <w:lang w:val="sr-Latn-RS"/>
        </w:rPr>
        <w:t xml:space="preserve"> svojih operativnih emisija CO</w:t>
      </w:r>
      <w:r w:rsidRPr="004E63B9">
        <w:rPr>
          <w:rFonts w:cs="Arial"/>
          <w:color w:val="000000" w:themeColor="text1"/>
          <w:vertAlign w:val="subscript"/>
          <w:lang w:val="sr-Latn-RS"/>
        </w:rPr>
        <w:t>2</w:t>
      </w:r>
      <w:r w:rsidRPr="00F124E6">
        <w:rPr>
          <w:rFonts w:cs="Arial"/>
          <w:color w:val="000000" w:themeColor="text1"/>
          <w:lang w:val="sr-Latn-RS"/>
        </w:rPr>
        <w:t xml:space="preserve"> (</w:t>
      </w:r>
      <w:r>
        <w:rPr>
          <w:rFonts w:cs="Arial"/>
          <w:color w:val="000000" w:themeColor="text1"/>
          <w:lang w:val="sr-Latn-RS"/>
        </w:rPr>
        <w:t>Scope</w:t>
      </w:r>
      <w:r w:rsidRPr="00F124E6">
        <w:rPr>
          <w:rFonts w:cs="Arial"/>
          <w:color w:val="000000" w:themeColor="text1"/>
          <w:lang w:val="sr-Latn-RS"/>
        </w:rPr>
        <w:t xml:space="preserve"> 1 i 2)</w:t>
      </w:r>
      <w:r w:rsidRPr="00F124E6">
        <w:rPr>
          <w:rStyle w:val="FootnoteReference"/>
          <w:rFonts w:cs="Arial"/>
          <w:color w:val="000000" w:themeColor="text1"/>
          <w:lang w:val="sr-Latn-RS"/>
        </w:rPr>
        <w:footnoteReference w:id="2"/>
      </w:r>
      <w:r w:rsidRPr="00F124E6">
        <w:rPr>
          <w:rFonts w:cs="Arial"/>
          <w:color w:val="000000" w:themeColor="text1"/>
          <w:lang w:val="sr-Latn-RS"/>
        </w:rPr>
        <w:t xml:space="preserve">. </w:t>
      </w:r>
      <w:r w:rsidRPr="004E63B9">
        <w:rPr>
          <w:rFonts w:cs="Arial"/>
          <w:color w:val="000000" w:themeColor="text1"/>
          <w:lang w:val="sr-Latn-RS"/>
        </w:rPr>
        <w:t>Tome je posebno doprinela upotreba obnovljivih izvora energije: od 1. marta 2022. Lidl koristi 100</w:t>
      </w:r>
      <w:r>
        <w:rPr>
          <w:rFonts w:cs="Arial"/>
          <w:color w:val="000000" w:themeColor="text1"/>
          <w:lang w:val="sr-Latn-RS"/>
        </w:rPr>
        <w:t>%</w:t>
      </w:r>
      <w:r w:rsidRPr="004E63B9">
        <w:rPr>
          <w:rFonts w:cs="Arial"/>
          <w:color w:val="000000" w:themeColor="text1"/>
          <w:lang w:val="sr-Latn-RS"/>
        </w:rPr>
        <w:t xml:space="preserve"> zelenu električnu </w:t>
      </w:r>
      <w:r w:rsidRPr="004E63B9">
        <w:rPr>
          <w:rFonts w:cs="Arial"/>
          <w:color w:val="000000" w:themeColor="text1"/>
          <w:lang w:val="sr-Latn-RS"/>
        </w:rPr>
        <w:lastRenderedPageBreak/>
        <w:t>energiju</w:t>
      </w:r>
      <w:r w:rsidRPr="00F124E6">
        <w:rPr>
          <w:rStyle w:val="FootnoteReference"/>
          <w:rFonts w:cs="Arial"/>
          <w:lang w:val="sr-Latn-RS"/>
        </w:rPr>
        <w:footnoteReference w:id="3"/>
      </w:r>
      <w:r w:rsidRPr="004E63B9">
        <w:rPr>
          <w:rFonts w:cs="Arial"/>
          <w:color w:val="000000" w:themeColor="text1"/>
          <w:lang w:val="sr-Latn-RS"/>
        </w:rPr>
        <w:t xml:space="preserve"> u svim prodavnicama, logističkim centrima i poslovnim zgradama. I druge mere su uspešno sprovedene, kao</w:t>
      </w:r>
      <w:r w:rsidR="00BE5E37">
        <w:rPr>
          <w:rFonts w:cs="Arial"/>
          <w:color w:val="000000" w:themeColor="text1"/>
          <w:lang w:val="sr-Latn-RS"/>
        </w:rPr>
        <w:t xml:space="preserve"> što su to:</w:t>
      </w:r>
    </w:p>
    <w:p w14:paraId="3AD6D6E6" w14:textId="77777777" w:rsidR="00FC7B75" w:rsidRPr="00F124E6" w:rsidRDefault="00FC7B75" w:rsidP="00FC7B75">
      <w:pPr>
        <w:pStyle w:val="ListParagraph"/>
        <w:numPr>
          <w:ilvl w:val="0"/>
          <w:numId w:val="6"/>
        </w:numPr>
        <w:snapToGrid w:val="0"/>
        <w:jc w:val="both"/>
        <w:rPr>
          <w:rFonts w:cs="Arial"/>
          <w:lang w:val="sr-Latn-RS"/>
        </w:rPr>
      </w:pPr>
      <w:r w:rsidRPr="00E27C60">
        <w:rPr>
          <w:rFonts w:cs="Arial"/>
          <w:lang w:val="sr-Latn-RS"/>
        </w:rPr>
        <w:t xml:space="preserve">Proširili smo </w:t>
      </w:r>
      <w:r>
        <w:rPr>
          <w:rFonts w:cs="Arial"/>
          <w:lang w:val="sr-Latn-RS"/>
        </w:rPr>
        <w:t>mrežu</w:t>
      </w:r>
      <w:r w:rsidRPr="00E27C60">
        <w:rPr>
          <w:rFonts w:cs="Arial"/>
          <w:lang w:val="sr-Latn-RS"/>
        </w:rPr>
        <w:t xml:space="preserve"> e-punjač</w:t>
      </w:r>
      <w:r>
        <w:rPr>
          <w:rFonts w:cs="Arial"/>
          <w:lang w:val="sr-Latn-RS"/>
        </w:rPr>
        <w:t>a, da bismo potrošačima koji koriste električne automobile ponudili mogućnost punjenja automobila tokom kupovine i tako ih podržali u održivim odlukama</w:t>
      </w:r>
    </w:p>
    <w:p w14:paraId="5EFF0BCC" w14:textId="33D51081" w:rsidR="00FC7B75" w:rsidRPr="00F124E6" w:rsidRDefault="00FC7B75" w:rsidP="00FC7B75">
      <w:pPr>
        <w:pStyle w:val="ListParagraph"/>
        <w:numPr>
          <w:ilvl w:val="0"/>
          <w:numId w:val="6"/>
        </w:numPr>
        <w:snapToGrid w:val="0"/>
        <w:jc w:val="both"/>
        <w:rPr>
          <w:rFonts w:cs="Arial"/>
          <w:lang w:val="sr-Latn-RS"/>
        </w:rPr>
      </w:pPr>
      <w:r w:rsidRPr="00E27C60">
        <w:rPr>
          <w:rFonts w:cs="Arial"/>
          <w:lang w:val="sr-Latn-RS"/>
        </w:rPr>
        <w:t xml:space="preserve">Ne </w:t>
      </w:r>
      <w:r>
        <w:rPr>
          <w:rFonts w:cs="Arial"/>
          <w:lang w:val="sr-Latn-RS"/>
        </w:rPr>
        <w:t>prodajemo</w:t>
      </w:r>
      <w:r w:rsidRPr="00E27C60">
        <w:rPr>
          <w:rFonts w:cs="Arial"/>
          <w:lang w:val="sr-Latn-RS"/>
        </w:rPr>
        <w:t xml:space="preserve"> voće i povrće koje je dopremljeno avionom.</w:t>
      </w:r>
      <w:r>
        <w:rPr>
          <w:rFonts w:cs="Arial"/>
          <w:lang w:val="sr-Latn-RS"/>
        </w:rPr>
        <w:t xml:space="preserve"> Kako bismo smanjili karbonski otisak našeg voća i povrća, u našim prodavnicama </w:t>
      </w:r>
      <w:r w:rsidR="00BE5E37">
        <w:rPr>
          <w:rFonts w:cs="Arial"/>
          <w:lang w:val="sr-Latn-RS"/>
        </w:rPr>
        <w:t>nemamo</w:t>
      </w:r>
      <w:r>
        <w:rPr>
          <w:rFonts w:cs="Arial"/>
          <w:lang w:val="sr-Latn-RS"/>
        </w:rPr>
        <w:t xml:space="preserve"> voće i povrće koje </w:t>
      </w:r>
      <w:r w:rsidR="00BE5E37">
        <w:rPr>
          <w:rFonts w:cs="Arial"/>
          <w:lang w:val="sr-Latn-RS"/>
        </w:rPr>
        <w:t>se</w:t>
      </w:r>
      <w:r>
        <w:rPr>
          <w:rFonts w:cs="Arial"/>
          <w:lang w:val="sr-Latn-RS"/>
        </w:rPr>
        <w:t xml:space="preserve"> transport</w:t>
      </w:r>
      <w:r w:rsidR="00BE5E37">
        <w:rPr>
          <w:rFonts w:cs="Arial"/>
          <w:lang w:val="sr-Latn-RS"/>
        </w:rPr>
        <w:t>uje</w:t>
      </w:r>
      <w:r>
        <w:rPr>
          <w:rFonts w:cs="Arial"/>
          <w:lang w:val="sr-Latn-RS"/>
        </w:rPr>
        <w:t xml:space="preserve"> avionom.</w:t>
      </w:r>
    </w:p>
    <w:p w14:paraId="431F66EA" w14:textId="77777777" w:rsidR="00FC7B75" w:rsidRPr="00F124E6" w:rsidRDefault="00FC7B75" w:rsidP="00FC7B75">
      <w:pPr>
        <w:snapToGrid w:val="0"/>
        <w:jc w:val="both"/>
        <w:rPr>
          <w:rFonts w:cs="Arial"/>
          <w:lang w:val="sr-Latn-RS"/>
        </w:rPr>
      </w:pPr>
    </w:p>
    <w:p w14:paraId="158B56E5" w14:textId="56A44394" w:rsidR="00FC7B75" w:rsidRPr="00F124E6" w:rsidRDefault="00FC7B75" w:rsidP="00FC7B75">
      <w:pPr>
        <w:snapToGrid w:val="0"/>
        <w:jc w:val="both"/>
        <w:rPr>
          <w:lang w:val="sr-Latn-RS"/>
        </w:rPr>
      </w:pPr>
      <w:r w:rsidRPr="00F124E6">
        <w:rPr>
          <w:color w:val="000000" w:themeColor="text1"/>
          <w:lang w:val="sr-Latn-RS"/>
        </w:rPr>
        <w:t>"</w:t>
      </w:r>
      <w:r w:rsidRPr="00BE5E37">
        <w:rPr>
          <w:i/>
          <w:iCs/>
          <w:color w:val="000000" w:themeColor="text1"/>
          <w:lang w:val="sr-Latn-RS"/>
        </w:rPr>
        <w:t>Lidl je već napravio značajan napredak u zaštiti klime</w:t>
      </w:r>
      <w:r w:rsidR="002B306B">
        <w:rPr>
          <w:i/>
          <w:iCs/>
          <w:color w:val="000000" w:themeColor="text1"/>
          <w:lang w:val="sr-Latn-RS"/>
        </w:rPr>
        <w:t xml:space="preserve"> jer</w:t>
      </w:r>
      <w:r w:rsidR="00242ACF">
        <w:rPr>
          <w:i/>
          <w:iCs/>
          <w:color w:val="000000" w:themeColor="text1"/>
          <w:lang w:val="sr-Latn-RS"/>
        </w:rPr>
        <w:t xml:space="preserve"> </w:t>
      </w:r>
      <w:r w:rsidR="00BE5E37">
        <w:rPr>
          <w:i/>
          <w:iCs/>
          <w:color w:val="000000" w:themeColor="text1"/>
          <w:lang w:val="sr-Latn-RS"/>
        </w:rPr>
        <w:t>n</w:t>
      </w:r>
      <w:r w:rsidRPr="00BE5E37">
        <w:rPr>
          <w:i/>
          <w:iCs/>
          <w:color w:val="000000" w:themeColor="text1"/>
          <w:lang w:val="sr-Latn-RS"/>
        </w:rPr>
        <w:t xml:space="preserve">ašim </w:t>
      </w:r>
      <w:r w:rsidR="002B306B">
        <w:rPr>
          <w:i/>
          <w:iCs/>
          <w:color w:val="000000" w:themeColor="text1"/>
          <w:lang w:val="sr-Latn-RS"/>
        </w:rPr>
        <w:t>potrošačima</w:t>
      </w:r>
      <w:r w:rsidRPr="00BE5E37">
        <w:rPr>
          <w:i/>
          <w:iCs/>
          <w:color w:val="000000" w:themeColor="text1"/>
          <w:lang w:val="sr-Latn-RS"/>
        </w:rPr>
        <w:t xml:space="preserve"> želimo da ponudimo proizvode po pristupačnim cenama</w:t>
      </w:r>
      <w:r w:rsidR="00242ACF">
        <w:rPr>
          <w:i/>
          <w:iCs/>
          <w:color w:val="000000" w:themeColor="text1"/>
          <w:lang w:val="sr-Latn-RS"/>
        </w:rPr>
        <w:t>, ali</w:t>
      </w:r>
      <w:r w:rsidRPr="00BE5E37">
        <w:rPr>
          <w:i/>
          <w:iCs/>
          <w:color w:val="000000" w:themeColor="text1"/>
          <w:lang w:val="sr-Latn-RS"/>
        </w:rPr>
        <w:t xml:space="preserve"> koj</w:t>
      </w:r>
      <w:r w:rsidR="00242ACF">
        <w:rPr>
          <w:i/>
          <w:iCs/>
          <w:color w:val="000000" w:themeColor="text1"/>
          <w:lang w:val="sr-Latn-RS"/>
        </w:rPr>
        <w:t>i</w:t>
      </w:r>
      <w:r w:rsidRPr="00BE5E37">
        <w:rPr>
          <w:i/>
          <w:iCs/>
          <w:color w:val="000000" w:themeColor="text1"/>
          <w:lang w:val="sr-Latn-RS"/>
        </w:rPr>
        <w:t xml:space="preserve"> su u skladu sa našim klimatskim ciljevima</w:t>
      </w:r>
      <w:r w:rsidR="00BE5E37" w:rsidRPr="00BE5E37">
        <w:rPr>
          <w:i/>
          <w:iCs/>
          <w:color w:val="000000" w:themeColor="text1"/>
          <w:lang w:val="sr-Latn-RS"/>
        </w:rPr>
        <w:t xml:space="preserve">. </w:t>
      </w:r>
      <w:r w:rsidRPr="00BE5E37">
        <w:rPr>
          <w:i/>
          <w:iCs/>
          <w:color w:val="000000" w:themeColor="text1"/>
          <w:lang w:val="sr-Latn-RS"/>
        </w:rPr>
        <w:t>Klimatske promene su jedan od najvećih izazova našeg vremena</w:t>
      </w:r>
      <w:r w:rsidR="00242ACF">
        <w:rPr>
          <w:i/>
          <w:iCs/>
          <w:color w:val="000000" w:themeColor="text1"/>
          <w:lang w:val="sr-Latn-RS"/>
        </w:rPr>
        <w:t xml:space="preserve">, zato sa </w:t>
      </w:r>
      <w:r w:rsidRPr="00BE5E37">
        <w:rPr>
          <w:i/>
          <w:iCs/>
          <w:color w:val="000000" w:themeColor="text1"/>
          <w:lang w:val="sr-Latn-RS"/>
        </w:rPr>
        <w:t xml:space="preserve">ambicioznim ciljevima i odlučnim delovanjem, mi u Lidlu </w:t>
      </w:r>
      <w:r w:rsidR="00242ACF">
        <w:rPr>
          <w:i/>
          <w:iCs/>
          <w:color w:val="000000" w:themeColor="text1"/>
          <w:lang w:val="sr-Latn-RS"/>
        </w:rPr>
        <w:t>prihvatamo ovaj</w:t>
      </w:r>
      <w:r w:rsidRPr="00BE5E37">
        <w:rPr>
          <w:i/>
          <w:iCs/>
          <w:color w:val="000000" w:themeColor="text1"/>
          <w:lang w:val="sr-Latn-RS"/>
        </w:rPr>
        <w:t xml:space="preserve"> zadatak </w:t>
      </w:r>
      <w:r w:rsidR="00242ACF">
        <w:rPr>
          <w:i/>
          <w:iCs/>
          <w:color w:val="000000" w:themeColor="text1"/>
          <w:lang w:val="sr-Latn-RS"/>
        </w:rPr>
        <w:t>i dajemo</w:t>
      </w:r>
      <w:r w:rsidRPr="00BE5E37">
        <w:rPr>
          <w:i/>
          <w:iCs/>
          <w:color w:val="000000" w:themeColor="text1"/>
          <w:lang w:val="sr-Latn-RS"/>
        </w:rPr>
        <w:t xml:space="preserve"> svoj doprinos, </w:t>
      </w:r>
      <w:r w:rsidR="00242ACF">
        <w:rPr>
          <w:i/>
          <w:iCs/>
          <w:color w:val="000000" w:themeColor="text1"/>
          <w:lang w:val="sr-Latn-RS"/>
        </w:rPr>
        <w:t xml:space="preserve">postajući </w:t>
      </w:r>
      <w:r w:rsidR="00B51595">
        <w:rPr>
          <w:i/>
          <w:iCs/>
          <w:color w:val="000000" w:themeColor="text1"/>
          <w:lang w:val="sr-Latn-RS"/>
        </w:rPr>
        <w:t xml:space="preserve">tako </w:t>
      </w:r>
      <w:r w:rsidR="00242ACF">
        <w:rPr>
          <w:i/>
          <w:iCs/>
          <w:color w:val="000000" w:themeColor="text1"/>
          <w:lang w:val="sr-Latn-RS"/>
        </w:rPr>
        <w:t>deo</w:t>
      </w:r>
      <w:r w:rsidRPr="00BE5E37">
        <w:rPr>
          <w:i/>
          <w:iCs/>
          <w:color w:val="000000" w:themeColor="text1"/>
          <w:lang w:val="sr-Latn-RS"/>
        </w:rPr>
        <w:t xml:space="preserve"> rešenja</w:t>
      </w:r>
      <w:r w:rsidR="00BE5E37">
        <w:rPr>
          <w:color w:val="000000" w:themeColor="text1"/>
          <w:lang w:val="sr-Latn-RS"/>
        </w:rPr>
        <w:t xml:space="preserve">“, </w:t>
      </w:r>
      <w:r w:rsidR="00BE5E37" w:rsidRPr="00BE5E37">
        <w:rPr>
          <w:b/>
          <w:bCs/>
          <w:color w:val="000000" w:themeColor="text1"/>
          <w:lang w:val="sr-Latn-RS"/>
        </w:rPr>
        <w:t>izjavila je Marija Kojčić ispred Korporativnih komunikacija Lidl Srbija.</w:t>
      </w:r>
    </w:p>
    <w:p w14:paraId="6C3E032F" w14:textId="1E99C94E" w:rsidR="00FC7B75" w:rsidRPr="00FC7B75" w:rsidRDefault="00FC7B75" w:rsidP="00FC7B75">
      <w:pPr>
        <w:jc w:val="both"/>
        <w:rPr>
          <w:b/>
          <w:bCs/>
          <w:color w:val="000000" w:themeColor="text1"/>
          <w:lang w:val="sr-Latn-RS"/>
        </w:rPr>
      </w:pPr>
      <w:r w:rsidRPr="00F124E6">
        <w:rPr>
          <w:b/>
          <w:bCs/>
          <w:color w:val="000000" w:themeColor="text1"/>
          <w:lang w:val="sr-Latn-RS"/>
        </w:rPr>
        <w:t xml:space="preserve">Science Based Targets: </w:t>
      </w:r>
      <w:r>
        <w:rPr>
          <w:b/>
          <w:bCs/>
          <w:color w:val="000000" w:themeColor="text1"/>
          <w:lang w:val="sr-Latn-RS"/>
        </w:rPr>
        <w:t>posvećeni nauci</w:t>
      </w:r>
    </w:p>
    <w:p w14:paraId="68A480AE" w14:textId="2ABE25F9" w:rsidR="00FC7B75" w:rsidRPr="00FC7B75" w:rsidRDefault="00FC7B75" w:rsidP="00FC7B75">
      <w:pPr>
        <w:snapToGrid w:val="0"/>
        <w:jc w:val="both"/>
        <w:rPr>
          <w:rFonts w:cs="Arial"/>
          <w:lang w:val="sr-Latn-RS"/>
        </w:rPr>
      </w:pPr>
      <w:r w:rsidRPr="00905C2C">
        <w:rPr>
          <w:rFonts w:cs="Arial"/>
          <w:lang w:val="sr-Latn-RS"/>
        </w:rPr>
        <w:t xml:space="preserve">Kompanije </w:t>
      </w:r>
      <w:r>
        <w:rPr>
          <w:rFonts w:cs="Arial"/>
          <w:lang w:val="sr-Latn-RS"/>
        </w:rPr>
        <w:t>Švarc</w:t>
      </w:r>
      <w:r w:rsidRPr="00905C2C">
        <w:rPr>
          <w:rFonts w:cs="Arial"/>
          <w:lang w:val="sr-Latn-RS"/>
        </w:rPr>
        <w:t xml:space="preserve"> grupe pridružile su se </w:t>
      </w:r>
      <w:r w:rsidR="00150E53" w:rsidRPr="00F124E6">
        <w:rPr>
          <w:lang w:val="sr-Latn-RS"/>
        </w:rPr>
        <w:t>Inicijativ</w:t>
      </w:r>
      <w:r w:rsidR="00150E53">
        <w:rPr>
          <w:lang w:val="sr-Latn-RS"/>
        </w:rPr>
        <w:t>i</w:t>
      </w:r>
      <w:r w:rsidR="00150E53" w:rsidRPr="00F124E6">
        <w:rPr>
          <w:lang w:val="sr-Latn-RS"/>
        </w:rPr>
        <w:t xml:space="preserve"> za ciljeve zasnovane na na</w:t>
      </w:r>
      <w:r w:rsidR="002B306B">
        <w:rPr>
          <w:lang w:val="sr-Latn-RS"/>
        </w:rPr>
        <w:t>učnim parametrima</w:t>
      </w:r>
      <w:r w:rsidRPr="00905C2C">
        <w:rPr>
          <w:rFonts w:cs="Arial"/>
          <w:lang w:val="sr-Latn-RS"/>
        </w:rPr>
        <w:t xml:space="preserve"> još 2020. godine kako bi pomogli u ispunjavanju cilja od 1,5 stepena iz Pariskog klimatskog sporazuma. </w:t>
      </w:r>
      <w:r w:rsidR="00242ACF">
        <w:rPr>
          <w:rFonts w:cs="Arial"/>
          <w:lang w:val="sr-Latn-RS"/>
        </w:rPr>
        <w:t>K</w:t>
      </w:r>
      <w:r w:rsidR="00242ACF" w:rsidRPr="00905C2C">
        <w:rPr>
          <w:rFonts w:cs="Arial"/>
          <w:lang w:val="sr-Latn-RS"/>
        </w:rPr>
        <w:t xml:space="preserve">ao deo klimatske strategije kompanija </w:t>
      </w:r>
      <w:r w:rsidR="00242ACF">
        <w:rPr>
          <w:rFonts w:cs="Arial"/>
          <w:lang w:val="sr-Latn-RS"/>
        </w:rPr>
        <w:t>Švarc</w:t>
      </w:r>
      <w:r w:rsidR="00242ACF" w:rsidRPr="00905C2C">
        <w:rPr>
          <w:rFonts w:cs="Arial"/>
          <w:lang w:val="sr-Latn-RS"/>
        </w:rPr>
        <w:t xml:space="preserve"> Grupe</w:t>
      </w:r>
      <w:r w:rsidR="00242ACF">
        <w:rPr>
          <w:rFonts w:cs="Arial"/>
          <w:lang w:val="sr-Latn-RS"/>
        </w:rPr>
        <w:t xml:space="preserve">, </w:t>
      </w:r>
      <w:r w:rsidRPr="00905C2C">
        <w:rPr>
          <w:rFonts w:cs="Arial"/>
          <w:lang w:val="sr-Latn-RS"/>
        </w:rPr>
        <w:t>Lidl je formulisao sopstvenu klimatsku strategiju sa dodatnim klimatskim ciljevima</w:t>
      </w:r>
      <w:r w:rsidR="00242ACF">
        <w:rPr>
          <w:rFonts w:cs="Arial"/>
          <w:lang w:val="sr-Latn-RS"/>
        </w:rPr>
        <w:t>.</w:t>
      </w:r>
    </w:p>
    <w:p w14:paraId="09E9930B" w14:textId="09095101" w:rsidR="00FC7B75" w:rsidRPr="00F124E6" w:rsidRDefault="00FC7B75" w:rsidP="00FC7B75">
      <w:pPr>
        <w:snapToGrid w:val="0"/>
        <w:spacing w:before="60" w:after="60" w:line="264" w:lineRule="auto"/>
        <w:jc w:val="both"/>
        <w:rPr>
          <w:lang w:val="sr-Latn-RS"/>
        </w:rPr>
      </w:pPr>
      <w:r w:rsidRPr="00472B87">
        <w:rPr>
          <w:lang w:val="sr-Latn-RS"/>
        </w:rPr>
        <w:t xml:space="preserve">Lidl preuzima odgovornost i doprinosi postizanju ciljeva </w:t>
      </w:r>
      <w:r w:rsidR="00150E53">
        <w:rPr>
          <w:lang w:val="sr-Latn-RS"/>
        </w:rPr>
        <w:t>Pariskog</w:t>
      </w:r>
      <w:r w:rsidRPr="00472B87">
        <w:rPr>
          <w:lang w:val="sr-Latn-RS"/>
        </w:rPr>
        <w:t xml:space="preserve"> </w:t>
      </w:r>
      <w:r w:rsidR="00150E53" w:rsidRPr="00472B87">
        <w:rPr>
          <w:lang w:val="sr-Latn-RS"/>
        </w:rPr>
        <w:t>klimatsk</w:t>
      </w:r>
      <w:r w:rsidR="00150E53">
        <w:rPr>
          <w:lang w:val="sr-Latn-RS"/>
        </w:rPr>
        <w:t>og sporazuma</w:t>
      </w:r>
      <w:r w:rsidR="00936B87">
        <w:rPr>
          <w:lang w:val="sr-Latn-RS"/>
        </w:rPr>
        <w:t>, klimatskom</w:t>
      </w:r>
      <w:r w:rsidR="00150E53" w:rsidRPr="00472B87">
        <w:rPr>
          <w:lang w:val="sr-Latn-RS"/>
        </w:rPr>
        <w:t xml:space="preserve"> </w:t>
      </w:r>
      <w:r w:rsidRPr="00472B87">
        <w:rPr>
          <w:lang w:val="sr-Latn-RS"/>
        </w:rPr>
        <w:t>ofanzivom kao delom svoje međunarodne strategije društveno odgovornog poslovanja.</w:t>
      </w:r>
    </w:p>
    <w:p w14:paraId="60BABBD3" w14:textId="77777777" w:rsidR="00FC7B75" w:rsidRPr="00F124E6" w:rsidRDefault="00FC7B75" w:rsidP="00FC7B75">
      <w:pPr>
        <w:rPr>
          <w:lang w:val="sr-Latn-RS"/>
        </w:rPr>
      </w:pPr>
      <w:r w:rsidRPr="005632EC">
        <w:rPr>
          <w:lang w:val="sr-Latn-RS"/>
        </w:rPr>
        <w:t xml:space="preserve">Detaljne informacije možete naći na: </w:t>
      </w:r>
      <w:hyperlink r:id="rId11" w:history="1">
        <w:r w:rsidRPr="005632EC">
          <w:rPr>
            <w:rStyle w:val="Hyperlink"/>
            <w:lang w:val="sr-Latn-RS"/>
          </w:rPr>
          <w:t xml:space="preserve">Naša Odgovornost, Lidl Srbija. </w:t>
        </w:r>
        <w:r w:rsidRPr="005632EC">
          <w:rPr>
            <w:rStyle w:val="Hyperlink"/>
            <w:lang w:val="sr-Latn-RS"/>
          </w:rPr>
          <w:t>C</w:t>
        </w:r>
        <w:r w:rsidRPr="005632EC">
          <w:rPr>
            <w:rStyle w:val="Hyperlink"/>
            <w:lang w:val="sr-Latn-RS"/>
          </w:rPr>
          <w:t>SR, društveno odgovorno poslovanje. - Lidl Srbija</w:t>
        </w:r>
      </w:hyperlink>
      <w:r w:rsidRPr="00F124E6">
        <w:rPr>
          <w:lang w:val="sr-Latn-RS"/>
        </w:rPr>
        <w:t xml:space="preserve">. </w:t>
      </w:r>
    </w:p>
    <w:p w14:paraId="23711978" w14:textId="77777777" w:rsidR="00FC7B75" w:rsidRPr="00F124E6" w:rsidRDefault="00FC7B75" w:rsidP="00FC7B75">
      <w:pPr>
        <w:rPr>
          <w:lang w:val="sr-Latn-RS"/>
        </w:rPr>
      </w:pPr>
    </w:p>
    <w:p w14:paraId="5C667D2C" w14:textId="59F4C56A" w:rsidR="008E5502" w:rsidRPr="00A65CFF" w:rsidRDefault="008E5502" w:rsidP="00B96437">
      <w:pPr>
        <w:pStyle w:val="PlainText"/>
        <w:jc w:val="both"/>
        <w:rPr>
          <w:rFonts w:asciiTheme="minorHAnsi" w:hAnsiTheme="minorHAnsi" w:cstheme="minorHAnsi"/>
          <w:b/>
          <w:bCs/>
          <w:color w:val="44546A" w:themeColor="text2"/>
        </w:rPr>
      </w:pPr>
      <w:r w:rsidRPr="00B96437">
        <w:rPr>
          <w:rFonts w:asciiTheme="minorHAnsi" w:hAnsiTheme="minorHAnsi" w:cstheme="minorHAnsi"/>
          <w:b/>
          <w:bCs/>
          <w:color w:val="44546A" w:themeColor="text2"/>
        </w:rPr>
        <w:t>O</w:t>
      </w:r>
      <w:r w:rsidRPr="00A65CFF">
        <w:rPr>
          <w:rFonts w:asciiTheme="minorHAnsi" w:hAnsiTheme="minorHAnsi" w:cstheme="minorHAnsi"/>
          <w:color w:val="44546A" w:themeColor="text2"/>
        </w:rPr>
        <w:t xml:space="preserve"> </w:t>
      </w:r>
      <w:r w:rsidRPr="00B96437">
        <w:rPr>
          <w:rFonts w:asciiTheme="minorHAnsi" w:hAnsiTheme="minorHAnsi" w:cstheme="minorHAnsi"/>
          <w:b/>
          <w:bCs/>
          <w:color w:val="44546A" w:themeColor="text2"/>
        </w:rPr>
        <w:t>Lidlu</w:t>
      </w:r>
    </w:p>
    <w:p w14:paraId="1946BC57" w14:textId="77777777" w:rsidR="00B96437" w:rsidRPr="00A65CFF" w:rsidRDefault="00B96437" w:rsidP="00A65CFF">
      <w:pPr>
        <w:pStyle w:val="PlainText"/>
        <w:jc w:val="both"/>
        <w:rPr>
          <w:rFonts w:asciiTheme="minorHAnsi" w:hAnsiTheme="minorHAnsi" w:cstheme="minorHAnsi"/>
        </w:rPr>
      </w:pPr>
    </w:p>
    <w:p w14:paraId="69FA23DC" w14:textId="0F2F239B" w:rsidR="00F23D55" w:rsidRPr="00827ADB" w:rsidRDefault="008E5502" w:rsidP="00A65CFF">
      <w:pPr>
        <w:spacing w:before="120" w:line="240" w:lineRule="auto"/>
        <w:jc w:val="both"/>
        <w:rPr>
          <w:lang w:val="sr-Latn-RS"/>
        </w:rPr>
      </w:pPr>
      <w:r w:rsidRPr="00827ADB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</w:t>
      </w:r>
      <w:r w:rsidR="003F45EC" w:rsidRPr="00827ADB">
        <w:rPr>
          <w:lang w:val="sr-Latn-RS"/>
        </w:rPr>
        <w:t>2</w:t>
      </w:r>
      <w:r w:rsidRPr="00827ADB">
        <w:rPr>
          <w:lang w:val="sr-Latn-RS"/>
        </w:rPr>
        <w:t>00 prodavnica, kao i više od 2</w:t>
      </w:r>
      <w:r w:rsidR="003F45EC" w:rsidRPr="00827ADB">
        <w:rPr>
          <w:lang w:val="sr-Latn-RS"/>
        </w:rPr>
        <w:t>2</w:t>
      </w:r>
      <w:r w:rsidRPr="00827ADB">
        <w:rPr>
          <w:lang w:val="sr-Latn-RS"/>
        </w:rPr>
        <w:t>0 logističkih centara i skladišta u 31 zemlji sveta.</w:t>
      </w:r>
    </w:p>
    <w:p w14:paraId="77190081" w14:textId="77777777" w:rsidR="00B96437" w:rsidRDefault="00B96437" w:rsidP="00B96437">
      <w:pPr>
        <w:spacing w:before="120" w:line="24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 w:rsidRPr="0031402E">
        <w:rPr>
          <w:lang w:val="sr-Latn-RS"/>
        </w:rPr>
        <w:t xml:space="preserve">Lidl je u Srbiji svoje prve prodavnice otvorio u oktobru 2018. godine i trenutno ima </w:t>
      </w:r>
      <w:r>
        <w:rPr>
          <w:lang w:val="sr-Latn-RS"/>
        </w:rPr>
        <w:t>72</w:t>
      </w:r>
      <w:r w:rsidRPr="0031402E">
        <w:rPr>
          <w:lang w:val="sr-Latn-RS"/>
        </w:rPr>
        <w:t xml:space="preserve"> prodavnic</w:t>
      </w:r>
      <w:r>
        <w:rPr>
          <w:lang w:val="sr-Latn-RS"/>
        </w:rPr>
        <w:t>e</w:t>
      </w:r>
      <w:r w:rsidRPr="0031402E">
        <w:rPr>
          <w:lang w:val="sr-Latn-RS"/>
        </w:rPr>
        <w:t xml:space="preserve"> u </w:t>
      </w:r>
      <w:r>
        <w:rPr>
          <w:lang w:val="sr-Latn-RS"/>
        </w:rPr>
        <w:t>41</w:t>
      </w:r>
      <w:r w:rsidRPr="0031402E">
        <w:rPr>
          <w:lang w:val="sr-Latn-RS"/>
        </w:rPr>
        <w:t xml:space="preserve"> </w:t>
      </w:r>
      <w:r>
        <w:rPr>
          <w:lang w:val="sr-Latn-RS"/>
        </w:rPr>
        <w:t>gradu</w:t>
      </w:r>
      <w:r w:rsidRPr="0031402E">
        <w:rPr>
          <w:lang w:val="sr-Latn-RS"/>
        </w:rPr>
        <w:t xml:space="preserve"> širom zemlje. Imamo dugoročne planove sa ciljem da potrošačima širom Srbije ponudimo jedinstveno iskustvo kupovine i najbolji odnos cene i kvaliteta, po čemu smo prepoznati u svetu. Na </w:t>
      </w:r>
      <w:r w:rsidRPr="0031402E">
        <w:rPr>
          <w:lang w:val="sr-Latn-RS"/>
        </w:rPr>
        <w:lastRenderedPageBreak/>
        <w:t xml:space="preserve">osnovu sertifikovanja od strane Top Employers Institute za najboljeg poslodavca, Lidl je nosilac sertifikata „Top Employer Serbia“ i „Top Employer Europe” već četvrtu godinu zaredom. 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 </w:t>
      </w:r>
    </w:p>
    <w:p w14:paraId="6A1E4DA6" w14:textId="77777777" w:rsidR="0086672F" w:rsidRDefault="0086672F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</w:p>
    <w:p w14:paraId="7E125822" w14:textId="3F884726" w:rsidR="008E5502" w:rsidRDefault="008E5502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20CC0B50" w14:textId="77777777" w:rsidR="008E5502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12" w:history="1">
        <w:r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13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4278FDCA" w14:textId="6D79E61F" w:rsidR="00521D9C" w:rsidRPr="00C56764" w:rsidRDefault="00A9110B" w:rsidP="00521D9C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Cs/>
          <w:color w:val="44546A" w:themeColor="text2"/>
          <w:lang w:val="sr-Latn-RS"/>
        </w:rPr>
        <w:t>Teodora Ivanović</w:t>
      </w:r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RED Communication, Email: </w:t>
      </w:r>
      <w:hyperlink r:id="rId14" w:history="1">
        <w:r w:rsidRPr="002A406A">
          <w:rPr>
            <w:rStyle w:val="Hyperlink"/>
            <w:rFonts w:asciiTheme="minorHAnsi" w:hAnsiTheme="minorHAnsi" w:cstheme="minorHAnsi"/>
            <w:bCs/>
            <w:lang w:val="sr-Latn-RS"/>
          </w:rPr>
          <w:t>teodora.ivanovic@redc.rs</w:t>
        </w:r>
      </w:hyperlink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, Mob: +381 6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2</w:t>
      </w:r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109</w:t>
      </w:r>
      <w:r w:rsidR="00521D9C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7896</w:t>
      </w:r>
    </w:p>
    <w:p w14:paraId="3A69E651" w14:textId="77777777" w:rsidR="008E5502" w:rsidRDefault="00B51595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15" w:history="1">
        <w:r w:rsidR="008E5502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0BB58C9E" w14:textId="77777777" w:rsidR="008E5502" w:rsidRPr="007F4B84" w:rsidRDefault="00B51595" w:rsidP="008E5502">
      <w:pPr>
        <w:pStyle w:val="EinfAbs"/>
        <w:spacing w:line="360" w:lineRule="auto"/>
        <w:jc w:val="both"/>
        <w:rPr>
          <w:lang w:val="sr-Latn-RS"/>
        </w:rPr>
      </w:pPr>
      <w:hyperlink r:id="rId16" w:history="1">
        <w:r w:rsidR="008E5502" w:rsidRPr="007F4B84">
          <w:rPr>
            <w:rStyle w:val="Hyperlink"/>
            <w:lang w:val="sr-Latn-RS"/>
          </w:rPr>
          <w:t>www.lidl.rs</w:t>
        </w:r>
      </w:hyperlink>
    </w:p>
    <w:p w14:paraId="4EE03F0C" w14:textId="77777777" w:rsidR="008E5502" w:rsidRPr="00695D5F" w:rsidRDefault="00B51595" w:rsidP="008E5502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7" w:history="1">
        <w:r w:rsidR="008E550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0A6DB3A8" w14:textId="75F98CC4" w:rsidR="003D1962" w:rsidRDefault="00B51595" w:rsidP="003C0D98">
      <w:pPr>
        <w:jc w:val="both"/>
        <w:rPr>
          <w:rStyle w:val="Hyperlink"/>
          <w:rFonts w:asciiTheme="minorHAnsi" w:hAnsiTheme="minorHAnsi" w:cstheme="minorHAnsi"/>
          <w:bCs/>
          <w:lang w:val="sr-Latn-RS"/>
        </w:rPr>
      </w:pPr>
      <w:hyperlink r:id="rId18" w:history="1">
        <w:r w:rsidR="008E5502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p w14:paraId="63BE9C5F" w14:textId="77777777" w:rsidR="0059514C" w:rsidRDefault="0059514C" w:rsidP="003C0D98">
      <w:pPr>
        <w:jc w:val="both"/>
        <w:rPr>
          <w:rStyle w:val="Hyperlink"/>
          <w:rFonts w:asciiTheme="minorHAnsi" w:hAnsiTheme="minorHAnsi" w:cstheme="minorHAnsi"/>
          <w:bCs/>
          <w:lang w:val="sr-Latn-RS"/>
        </w:rPr>
      </w:pPr>
    </w:p>
    <w:p w14:paraId="6C50CB95" w14:textId="77777777" w:rsidR="0059514C" w:rsidRDefault="0059514C" w:rsidP="003C0D98">
      <w:pPr>
        <w:jc w:val="both"/>
        <w:rPr>
          <w:rStyle w:val="Hyperlink"/>
          <w:rFonts w:asciiTheme="minorHAnsi" w:hAnsiTheme="minorHAnsi" w:cstheme="minorHAnsi"/>
          <w:bCs/>
          <w:lang w:val="sr-Latn-RS"/>
        </w:rPr>
      </w:pPr>
    </w:p>
    <w:p w14:paraId="58D596BB" w14:textId="3D57500F" w:rsidR="0059514C" w:rsidRPr="00B86C0A" w:rsidRDefault="0059514C" w:rsidP="003C0D98">
      <w:pPr>
        <w:jc w:val="both"/>
        <w:rPr>
          <w:rFonts w:asciiTheme="minorHAnsi" w:hAnsiTheme="minorHAnsi" w:cstheme="minorHAnsi"/>
          <w:bCs/>
          <w:color w:val="0563C1" w:themeColor="hyperlink"/>
          <w:u w:val="single"/>
          <w:lang w:val="sr-Latn-RS"/>
        </w:rPr>
      </w:pPr>
      <w:r>
        <w:t>  </w:t>
      </w:r>
    </w:p>
    <w:sectPr w:rsidR="0059514C" w:rsidRPr="00B86C0A" w:rsidSect="004415C0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DC391" w14:textId="77777777" w:rsidR="004C258E" w:rsidRDefault="004C258E">
      <w:pPr>
        <w:spacing w:after="0" w:line="240" w:lineRule="auto"/>
      </w:pPr>
      <w:r>
        <w:separator/>
      </w:r>
    </w:p>
  </w:endnote>
  <w:endnote w:type="continuationSeparator" w:id="0">
    <w:p w14:paraId="3F368410" w14:textId="77777777" w:rsidR="004C258E" w:rsidRDefault="004C2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dl Font Pro">
    <w:altName w:val="Calibri"/>
    <w:panose1 w:val="02000000000000000000"/>
    <w:charset w:val="EE"/>
    <w:family w:val="auto"/>
    <w:pitch w:val="variable"/>
    <w:sig w:usb0="A00002FF" w:usb1="500020E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57032697" w:rsidR="006C7C2B" w:rsidRPr="003D467C" w:rsidRDefault="003C0D9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6C7C2B" w:rsidRPr="003D467C" w:rsidRDefault="003C0D9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008031F2" w14:textId="77777777" w:rsidR="006C7C2B" w:rsidRPr="000432D7" w:rsidRDefault="003C0D9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6C7C2B" w:rsidRPr="003D467C" w:rsidRDefault="006C7C2B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6C7C2B" w:rsidRPr="003D467C" w:rsidRDefault="003C0D9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008031F2" w14:textId="77777777" w:rsidR="006C7C2B" w:rsidRPr="000432D7" w:rsidRDefault="003C0D9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6C7C2B" w:rsidRPr="003D467C" w:rsidRDefault="006C7C2B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1A3AA3A6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4F02C067" w:rsidR="006C7C2B" w:rsidRDefault="003C0D98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6C7C2B" w:rsidRPr="003D467C" w:rsidRDefault="003C0D9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3378D123" w14:textId="77777777" w:rsidR="006C7C2B" w:rsidRPr="000432D7" w:rsidRDefault="003C0D9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6C7C2B" w:rsidRPr="000432D7" w:rsidRDefault="006C7C2B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6C7C2B" w:rsidRPr="003D467C" w:rsidRDefault="003C0D9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3378D123" w14:textId="77777777" w:rsidR="006C7C2B" w:rsidRPr="000432D7" w:rsidRDefault="003C0D9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6C7C2B" w:rsidRPr="000432D7" w:rsidRDefault="006C7C2B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38CB8CDD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7E61B" w14:textId="77777777" w:rsidR="004C258E" w:rsidRDefault="004C258E">
      <w:pPr>
        <w:spacing w:after="0" w:line="240" w:lineRule="auto"/>
      </w:pPr>
      <w:r>
        <w:separator/>
      </w:r>
    </w:p>
  </w:footnote>
  <w:footnote w:type="continuationSeparator" w:id="0">
    <w:p w14:paraId="768B88AE" w14:textId="77777777" w:rsidR="004C258E" w:rsidRDefault="004C258E">
      <w:pPr>
        <w:spacing w:after="0" w:line="240" w:lineRule="auto"/>
      </w:pPr>
      <w:r>
        <w:continuationSeparator/>
      </w:r>
    </w:p>
  </w:footnote>
  <w:footnote w:id="1">
    <w:p w14:paraId="114B612C" w14:textId="77777777" w:rsidR="00FC7B75" w:rsidRPr="00A649FC" w:rsidRDefault="00FC7B75" w:rsidP="00FC7B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A649FC">
        <w:rPr>
          <w:lang w:val="en-US"/>
        </w:rPr>
        <w:t xml:space="preserve"> </w:t>
      </w:r>
      <w:r w:rsidRPr="000D42BA">
        <w:rPr>
          <w:sz w:val="16"/>
          <w:szCs w:val="16"/>
          <w:lang w:val="en-US"/>
        </w:rPr>
        <w:t xml:space="preserve">U oba </w:t>
      </w:r>
      <w:proofErr w:type="spellStart"/>
      <w:r w:rsidRPr="000D42BA">
        <w:rPr>
          <w:sz w:val="16"/>
          <w:szCs w:val="16"/>
          <w:lang w:val="en-US"/>
        </w:rPr>
        <w:t>slučaja</w:t>
      </w:r>
      <w:proofErr w:type="spellEnd"/>
      <w:r w:rsidRPr="000D42BA">
        <w:rPr>
          <w:sz w:val="16"/>
          <w:szCs w:val="16"/>
          <w:lang w:val="en-US"/>
        </w:rPr>
        <w:t xml:space="preserve"> u </w:t>
      </w:r>
      <w:proofErr w:type="spellStart"/>
      <w:r w:rsidRPr="000D42BA">
        <w:rPr>
          <w:sz w:val="16"/>
          <w:szCs w:val="16"/>
          <w:lang w:val="en-US"/>
        </w:rPr>
        <w:t>poređenju</w:t>
      </w:r>
      <w:proofErr w:type="spellEnd"/>
      <w:r w:rsidRPr="000D42BA">
        <w:rPr>
          <w:sz w:val="16"/>
          <w:szCs w:val="16"/>
          <w:lang w:val="en-US"/>
        </w:rPr>
        <w:t xml:space="preserve"> </w:t>
      </w:r>
      <w:proofErr w:type="spellStart"/>
      <w:r w:rsidRPr="000D42BA">
        <w:rPr>
          <w:sz w:val="16"/>
          <w:szCs w:val="16"/>
          <w:lang w:val="en-US"/>
        </w:rPr>
        <w:t>sa</w:t>
      </w:r>
      <w:proofErr w:type="spellEnd"/>
      <w:r w:rsidRPr="000D42BA">
        <w:rPr>
          <w:sz w:val="16"/>
          <w:szCs w:val="16"/>
          <w:lang w:val="en-US"/>
        </w:rPr>
        <w:t xml:space="preserve"> 2022. </w:t>
      </w:r>
      <w:proofErr w:type="spellStart"/>
      <w:r w:rsidRPr="000D42BA">
        <w:rPr>
          <w:sz w:val="16"/>
          <w:szCs w:val="16"/>
          <w:lang w:val="en-US"/>
        </w:rPr>
        <w:t>godinom</w:t>
      </w:r>
      <w:proofErr w:type="spellEnd"/>
    </w:p>
  </w:footnote>
  <w:footnote w:id="2">
    <w:p w14:paraId="13DB97E6" w14:textId="38BCC5A1" w:rsidR="00FC7B75" w:rsidRPr="00A649FC" w:rsidRDefault="00FC7B75" w:rsidP="00FC7B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A649FC">
        <w:rPr>
          <w:rFonts w:eastAsiaTheme="minorHAnsi" w:cs="Helvetica Neue"/>
          <w:color w:val="000000" w:themeColor="text1"/>
          <w:kern w:val="0"/>
          <w:lang w:val="en-US" w:eastAsia="en-US"/>
          <w14:ligatures w14:val="standardContextual"/>
        </w:rPr>
        <w:t xml:space="preserve"> </w:t>
      </w:r>
      <w:proofErr w:type="spellStart"/>
      <w:r w:rsidRPr="000D42BA">
        <w:rPr>
          <w:rFonts w:eastAsiaTheme="minorHAnsi" w:cs="Helvetica Neue"/>
          <w:color w:val="000000" w:themeColor="text1"/>
          <w:kern w:val="0"/>
          <w:sz w:val="16"/>
          <w:szCs w:val="16"/>
          <w:lang w:val="en-US" w:eastAsia="en-US"/>
          <w14:ligatures w14:val="standardContextual"/>
        </w:rPr>
        <w:t>Stanje</w:t>
      </w:r>
      <w:proofErr w:type="spellEnd"/>
      <w:r w:rsidRPr="000D42BA">
        <w:rPr>
          <w:rFonts w:eastAsiaTheme="minorHAnsi" w:cs="Helvetica Neue"/>
          <w:color w:val="000000" w:themeColor="text1"/>
          <w:kern w:val="0"/>
          <w:sz w:val="16"/>
          <w:szCs w:val="16"/>
          <w:lang w:val="en-US" w:eastAsia="en-US"/>
          <w14:ligatures w14:val="standardContextual"/>
        </w:rPr>
        <w:t xml:space="preserve"> </w:t>
      </w:r>
      <w:proofErr w:type="spellStart"/>
      <w:r w:rsidRPr="000D42BA">
        <w:rPr>
          <w:rFonts w:eastAsiaTheme="minorHAnsi" w:cs="Helvetica Neue"/>
          <w:color w:val="000000" w:themeColor="text1"/>
          <w:kern w:val="0"/>
          <w:sz w:val="16"/>
          <w:szCs w:val="16"/>
          <w:lang w:val="en-US" w:eastAsia="en-US"/>
          <w14:ligatures w14:val="standardContextual"/>
        </w:rPr>
        <w:t>finansijska</w:t>
      </w:r>
      <w:proofErr w:type="spellEnd"/>
      <w:r w:rsidRPr="000D42BA">
        <w:rPr>
          <w:rFonts w:eastAsiaTheme="minorHAnsi" w:cs="Helvetica Neue"/>
          <w:color w:val="000000" w:themeColor="text1"/>
          <w:kern w:val="0"/>
          <w:sz w:val="16"/>
          <w:szCs w:val="16"/>
          <w:lang w:val="en-US" w:eastAsia="en-US"/>
          <w14:ligatures w14:val="standardContextual"/>
        </w:rPr>
        <w:t xml:space="preserve"> 2023. </w:t>
      </w:r>
      <w:proofErr w:type="spellStart"/>
      <w:r w:rsidRPr="000D42BA">
        <w:rPr>
          <w:rFonts w:eastAsiaTheme="minorHAnsi" w:cs="Helvetica Neue"/>
          <w:color w:val="000000" w:themeColor="text1"/>
          <w:kern w:val="0"/>
          <w:sz w:val="16"/>
          <w:szCs w:val="16"/>
          <w:lang w:val="en-US" w:eastAsia="en-US"/>
          <w14:ligatures w14:val="standardContextual"/>
        </w:rPr>
        <w:t>godina</w:t>
      </w:r>
      <w:proofErr w:type="spellEnd"/>
      <w:r w:rsidRPr="000D42BA">
        <w:rPr>
          <w:rFonts w:eastAsiaTheme="minorHAnsi" w:cs="Helvetica Neue"/>
          <w:color w:val="000000" w:themeColor="text1"/>
          <w:kern w:val="0"/>
          <w:sz w:val="16"/>
          <w:szCs w:val="16"/>
          <w:lang w:val="en-US" w:eastAsia="en-US"/>
          <w14:ligatures w14:val="standardContextual"/>
        </w:rPr>
        <w:t xml:space="preserve"> u </w:t>
      </w:r>
      <w:proofErr w:type="spellStart"/>
      <w:r w:rsidRPr="000D42BA">
        <w:rPr>
          <w:rFonts w:eastAsiaTheme="minorHAnsi" w:cs="Helvetica Neue"/>
          <w:color w:val="000000" w:themeColor="text1"/>
          <w:kern w:val="0"/>
          <w:sz w:val="16"/>
          <w:szCs w:val="16"/>
          <w:lang w:val="en-US" w:eastAsia="en-US"/>
          <w14:ligatures w14:val="standardContextual"/>
        </w:rPr>
        <w:t>poređenju</w:t>
      </w:r>
      <w:proofErr w:type="spellEnd"/>
      <w:r w:rsidRPr="000D42BA">
        <w:rPr>
          <w:rFonts w:eastAsiaTheme="minorHAnsi" w:cs="Helvetica Neue"/>
          <w:color w:val="000000" w:themeColor="text1"/>
          <w:kern w:val="0"/>
          <w:sz w:val="16"/>
          <w:szCs w:val="16"/>
          <w:lang w:val="en-US" w:eastAsia="en-US"/>
          <w14:ligatures w14:val="standardContextual"/>
        </w:rPr>
        <w:t xml:space="preserve"> </w:t>
      </w:r>
      <w:proofErr w:type="spellStart"/>
      <w:r w:rsidRPr="000D42BA">
        <w:rPr>
          <w:rFonts w:eastAsiaTheme="minorHAnsi" w:cs="Helvetica Neue"/>
          <w:color w:val="000000" w:themeColor="text1"/>
          <w:kern w:val="0"/>
          <w:sz w:val="16"/>
          <w:szCs w:val="16"/>
          <w:lang w:val="en-US" w:eastAsia="en-US"/>
          <w14:ligatures w14:val="standardContextual"/>
        </w:rPr>
        <w:t>sa</w:t>
      </w:r>
      <w:proofErr w:type="spellEnd"/>
      <w:r w:rsidRPr="000D42BA">
        <w:rPr>
          <w:rFonts w:eastAsiaTheme="minorHAnsi" w:cs="Helvetica Neue"/>
          <w:color w:val="000000" w:themeColor="text1"/>
          <w:kern w:val="0"/>
          <w:sz w:val="16"/>
          <w:szCs w:val="16"/>
          <w:lang w:val="en-US" w:eastAsia="en-US"/>
          <w14:ligatures w14:val="standardContextual"/>
        </w:rPr>
        <w:t xml:space="preserve"> </w:t>
      </w:r>
      <w:r w:rsidRPr="000D42BA">
        <w:rPr>
          <w:sz w:val="16"/>
          <w:szCs w:val="16"/>
          <w:lang w:val="en-US"/>
        </w:rPr>
        <w:t>2019</w:t>
      </w:r>
      <w:r w:rsidR="00BE5E37" w:rsidRPr="000D42BA">
        <w:rPr>
          <w:sz w:val="16"/>
          <w:szCs w:val="16"/>
          <w:lang w:val="en-US"/>
        </w:rPr>
        <w:t xml:space="preserve">. </w:t>
      </w:r>
      <w:proofErr w:type="spellStart"/>
      <w:r w:rsidR="00BE5E37" w:rsidRPr="000D42BA">
        <w:rPr>
          <w:sz w:val="16"/>
          <w:szCs w:val="16"/>
          <w:lang w:val="en-US"/>
        </w:rPr>
        <w:t>godinom</w:t>
      </w:r>
      <w:proofErr w:type="spellEnd"/>
    </w:p>
  </w:footnote>
  <w:footnote w:id="3">
    <w:p w14:paraId="6A5F0DE5" w14:textId="5D49E689" w:rsidR="00FC7B75" w:rsidRPr="004E63B9" w:rsidRDefault="00FC7B75" w:rsidP="00FC7B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A649FC">
        <w:rPr>
          <w:rFonts w:eastAsiaTheme="minorHAnsi" w:cs="Helvetica Neue"/>
          <w:color w:val="000000" w:themeColor="text1"/>
          <w:kern w:val="0"/>
          <w:lang w:val="en-US" w:eastAsia="en-US"/>
          <w14:ligatures w14:val="standardContextual"/>
        </w:rPr>
        <w:t xml:space="preserve"> </w:t>
      </w:r>
      <w:r w:rsidRPr="004E63B9">
        <w:rPr>
          <w:rFonts w:eastAsiaTheme="minorHAnsi" w:cs="Helvetica Neue"/>
          <w:color w:val="000000" w:themeColor="text1"/>
          <w:kern w:val="0"/>
          <w:lang w:val="en-US" w:eastAsia="en-US"/>
          <w14:ligatures w14:val="standardContextual"/>
        </w:rPr>
        <w:t xml:space="preserve">Sa </w:t>
      </w:r>
      <w:proofErr w:type="spellStart"/>
      <w:r w:rsidRPr="004E63B9">
        <w:rPr>
          <w:rFonts w:eastAsiaTheme="minorHAnsi" w:cs="Helvetica Neue"/>
          <w:color w:val="000000" w:themeColor="text1"/>
          <w:kern w:val="0"/>
          <w:lang w:val="en-US" w:eastAsia="en-US"/>
          <w14:ligatures w14:val="standardContextual"/>
        </w:rPr>
        <w:t>izuzetkom</w:t>
      </w:r>
      <w:proofErr w:type="spellEnd"/>
      <w:r w:rsidRPr="004E63B9">
        <w:rPr>
          <w:rFonts w:eastAsiaTheme="minorHAnsi" w:cs="Helvetica Neue"/>
          <w:color w:val="000000" w:themeColor="text1"/>
          <w:kern w:val="0"/>
          <w:lang w:val="en-US" w:eastAsia="en-US"/>
          <w14:ligatures w14:val="standardContextual"/>
        </w:rPr>
        <w:t xml:space="preserve"> </w:t>
      </w:r>
      <w:proofErr w:type="spellStart"/>
      <w:r w:rsidRPr="004E63B9">
        <w:rPr>
          <w:rFonts w:eastAsiaTheme="minorHAnsi" w:cs="Helvetica Neue"/>
          <w:color w:val="000000" w:themeColor="text1"/>
          <w:kern w:val="0"/>
          <w:lang w:val="en-US" w:eastAsia="en-US"/>
          <w14:ligatures w14:val="standardContextual"/>
        </w:rPr>
        <w:t>ugovora</w:t>
      </w:r>
      <w:proofErr w:type="spellEnd"/>
      <w:r w:rsidRPr="004E63B9">
        <w:rPr>
          <w:rFonts w:eastAsiaTheme="minorHAnsi" w:cs="Helvetica Neue"/>
          <w:color w:val="000000" w:themeColor="text1"/>
          <w:kern w:val="0"/>
          <w:lang w:val="en-US" w:eastAsia="en-US"/>
          <w14:ligatures w14:val="standardContextual"/>
        </w:rPr>
        <w:t xml:space="preserve"> o </w:t>
      </w:r>
      <w:proofErr w:type="spellStart"/>
      <w:r w:rsidRPr="004E63B9">
        <w:rPr>
          <w:rFonts w:eastAsiaTheme="minorHAnsi" w:cs="Helvetica Neue"/>
          <w:color w:val="000000" w:themeColor="text1"/>
          <w:kern w:val="0"/>
          <w:lang w:val="en-US" w:eastAsia="en-US"/>
          <w14:ligatures w14:val="standardContextual"/>
        </w:rPr>
        <w:t>nabavci</w:t>
      </w:r>
      <w:proofErr w:type="spellEnd"/>
      <w:r w:rsidRPr="004E63B9">
        <w:rPr>
          <w:rFonts w:eastAsiaTheme="minorHAnsi" w:cs="Helvetica Neue"/>
          <w:color w:val="000000" w:themeColor="text1"/>
          <w:kern w:val="0"/>
          <w:lang w:val="en-US" w:eastAsia="en-US"/>
          <w14:ligatures w14:val="standardContextual"/>
        </w:rPr>
        <w:t xml:space="preserve"> </w:t>
      </w:r>
      <w:proofErr w:type="spellStart"/>
      <w:r w:rsidRPr="004E63B9">
        <w:rPr>
          <w:rFonts w:eastAsiaTheme="minorHAnsi" w:cs="Helvetica Neue"/>
          <w:color w:val="000000" w:themeColor="text1"/>
          <w:kern w:val="0"/>
          <w:lang w:val="en-US" w:eastAsia="en-US"/>
          <w14:ligatures w14:val="standardContextual"/>
        </w:rPr>
        <w:t>na</w:t>
      </w:r>
      <w:proofErr w:type="spellEnd"/>
      <w:r w:rsidRPr="004E63B9">
        <w:rPr>
          <w:rFonts w:eastAsiaTheme="minorHAnsi" w:cs="Helvetica Neue"/>
          <w:color w:val="000000" w:themeColor="text1"/>
          <w:kern w:val="0"/>
          <w:lang w:val="en-US" w:eastAsia="en-US"/>
          <w14:ligatures w14:val="standardContextual"/>
        </w:rPr>
        <w:t xml:space="preserve"> </w:t>
      </w:r>
      <w:proofErr w:type="spellStart"/>
      <w:r w:rsidRPr="004E63B9">
        <w:rPr>
          <w:rFonts w:eastAsiaTheme="minorHAnsi" w:cs="Helvetica Neue"/>
          <w:color w:val="000000" w:themeColor="text1"/>
          <w:kern w:val="0"/>
          <w:lang w:val="en-US" w:eastAsia="en-US"/>
          <w14:ligatures w14:val="standardContextual"/>
        </w:rPr>
        <w:t>koje</w:t>
      </w:r>
      <w:proofErr w:type="spellEnd"/>
      <w:r w:rsidRPr="004E63B9">
        <w:rPr>
          <w:rFonts w:eastAsiaTheme="minorHAnsi" w:cs="Helvetica Neue"/>
          <w:color w:val="000000" w:themeColor="text1"/>
          <w:kern w:val="0"/>
          <w:lang w:val="en-US" w:eastAsia="en-US"/>
          <w14:ligatures w14:val="standardContextual"/>
        </w:rPr>
        <w:t xml:space="preserve"> Lidl ne </w:t>
      </w:r>
      <w:proofErr w:type="spellStart"/>
      <w:r w:rsidRPr="004E63B9">
        <w:rPr>
          <w:rFonts w:eastAsiaTheme="minorHAnsi" w:cs="Helvetica Neue"/>
          <w:color w:val="000000" w:themeColor="text1"/>
          <w:kern w:val="0"/>
          <w:lang w:val="en-US" w:eastAsia="en-US"/>
          <w14:ligatures w14:val="standardContextual"/>
        </w:rPr>
        <w:t>može</w:t>
      </w:r>
      <w:proofErr w:type="spellEnd"/>
      <w:r w:rsidRPr="004E63B9">
        <w:rPr>
          <w:rFonts w:eastAsiaTheme="minorHAnsi" w:cs="Helvetica Neue"/>
          <w:color w:val="000000" w:themeColor="text1"/>
          <w:kern w:val="0"/>
          <w:lang w:val="en-US" w:eastAsia="en-US"/>
          <w14:ligatures w14:val="standardContextual"/>
        </w:rPr>
        <w:t xml:space="preserve"> </w:t>
      </w:r>
      <w:proofErr w:type="spellStart"/>
      <w:r w:rsidRPr="004E63B9">
        <w:rPr>
          <w:rFonts w:eastAsiaTheme="minorHAnsi" w:cs="Helvetica Neue"/>
          <w:color w:val="000000" w:themeColor="text1"/>
          <w:kern w:val="0"/>
          <w:lang w:val="en-US" w:eastAsia="en-US"/>
          <w14:ligatures w14:val="standardContextual"/>
        </w:rPr>
        <w:t>uticati</w:t>
      </w:r>
      <w:proofErr w:type="spellEnd"/>
      <w:r w:rsidRPr="004E63B9">
        <w:rPr>
          <w:rFonts w:eastAsiaTheme="minorHAnsi" w:cs="Helvetica Neue"/>
          <w:color w:val="000000" w:themeColor="text1"/>
          <w:kern w:val="0"/>
          <w:lang w:val="en-US" w:eastAsia="en-US"/>
          <w14:ligatures w14:val="standardContextual"/>
        </w:rPr>
        <w:t xml:space="preserve">, </w:t>
      </w:r>
      <w:proofErr w:type="spellStart"/>
      <w:r w:rsidRPr="004E63B9">
        <w:rPr>
          <w:rFonts w:eastAsiaTheme="minorHAnsi" w:cs="Helvetica Neue"/>
          <w:color w:val="000000" w:themeColor="text1"/>
          <w:kern w:val="0"/>
          <w:lang w:val="en-US" w:eastAsia="en-US"/>
          <w14:ligatures w14:val="standardContextual"/>
        </w:rPr>
        <w:t>npr</w:t>
      </w:r>
      <w:proofErr w:type="spellEnd"/>
      <w:r w:rsidRPr="004E63B9">
        <w:rPr>
          <w:rFonts w:eastAsiaTheme="minorHAnsi" w:cs="Helvetica Neue"/>
          <w:color w:val="000000" w:themeColor="text1"/>
          <w:kern w:val="0"/>
          <w:lang w:val="en-US" w:eastAsia="en-US"/>
          <w14:ligatures w14:val="standardContextual"/>
        </w:rPr>
        <w:t xml:space="preserve">. za </w:t>
      </w:r>
      <w:proofErr w:type="spellStart"/>
      <w:r w:rsidRPr="004E63B9">
        <w:rPr>
          <w:rFonts w:eastAsiaTheme="minorHAnsi" w:cs="Helvetica Neue"/>
          <w:color w:val="000000" w:themeColor="text1"/>
          <w:kern w:val="0"/>
          <w:lang w:val="en-US" w:eastAsia="en-US"/>
          <w14:ligatures w14:val="standardContextual"/>
        </w:rPr>
        <w:t>pojedinačne</w:t>
      </w:r>
      <w:proofErr w:type="spellEnd"/>
      <w:r w:rsidRPr="004E63B9">
        <w:rPr>
          <w:rFonts w:eastAsiaTheme="minorHAnsi" w:cs="Helvetica Neue"/>
          <w:color w:val="000000" w:themeColor="text1"/>
          <w:kern w:val="0"/>
          <w:lang w:val="en-US" w:eastAsia="en-US"/>
          <w14:ligatures w14:val="standardContextual"/>
        </w:rPr>
        <w:t xml:space="preserve"> </w:t>
      </w:r>
      <w:proofErr w:type="spellStart"/>
      <w:r w:rsidRPr="004E63B9">
        <w:rPr>
          <w:rFonts w:eastAsiaTheme="minorHAnsi" w:cs="Helvetica Neue"/>
          <w:color w:val="000000" w:themeColor="text1"/>
          <w:kern w:val="0"/>
          <w:lang w:val="en-US" w:eastAsia="en-US"/>
          <w14:ligatures w14:val="standardContextual"/>
        </w:rPr>
        <w:t>nekretnine</w:t>
      </w:r>
      <w:proofErr w:type="spellEnd"/>
      <w:r w:rsidRPr="004E63B9">
        <w:rPr>
          <w:rFonts w:eastAsiaTheme="minorHAnsi" w:cs="Helvetica Neue"/>
          <w:color w:val="000000" w:themeColor="text1"/>
          <w:kern w:val="0"/>
          <w:lang w:val="en-US" w:eastAsia="en-US"/>
          <w14:ligatures w14:val="standardContextual"/>
        </w:rPr>
        <w:t xml:space="preserve"> </w:t>
      </w:r>
      <w:r>
        <w:rPr>
          <w:rFonts w:eastAsiaTheme="minorHAnsi" w:cs="Helvetica Neue"/>
          <w:color w:val="000000" w:themeColor="text1"/>
          <w:kern w:val="0"/>
          <w:lang w:val="en-US" w:eastAsia="en-US"/>
          <w14:ligatures w14:val="standardContextual"/>
        </w:rPr>
        <w:t xml:space="preserve">u </w:t>
      </w:r>
      <w:proofErr w:type="spellStart"/>
      <w:r>
        <w:rPr>
          <w:rFonts w:eastAsiaTheme="minorHAnsi" w:cs="Helvetica Neue"/>
          <w:color w:val="000000" w:themeColor="text1"/>
          <w:kern w:val="0"/>
          <w:lang w:val="en-US" w:eastAsia="en-US"/>
          <w14:ligatures w14:val="standardContextual"/>
        </w:rPr>
        <w:t>zakupu</w:t>
      </w:r>
      <w:proofErr w:type="spellEnd"/>
      <w:r w:rsidRPr="004E63B9">
        <w:rPr>
          <w:rFonts w:eastAsiaTheme="minorHAnsi" w:cs="Helvetica Neue"/>
          <w:color w:val="000000" w:themeColor="text1"/>
          <w:kern w:val="0"/>
          <w:lang w:val="en-US" w:eastAsia="en-US"/>
          <w14:ligatures w14:val="standardContextual"/>
        </w:rPr>
        <w:t xml:space="preserve"> </w:t>
      </w:r>
      <w:proofErr w:type="spellStart"/>
      <w:r w:rsidRPr="004E63B9">
        <w:rPr>
          <w:rFonts w:eastAsiaTheme="minorHAnsi" w:cs="Helvetica Neue"/>
          <w:color w:val="000000" w:themeColor="text1"/>
          <w:kern w:val="0"/>
          <w:lang w:val="en-US" w:eastAsia="en-US"/>
          <w14:ligatures w14:val="standardContextual"/>
        </w:rPr>
        <w:t>sa</w:t>
      </w:r>
      <w:proofErr w:type="spellEnd"/>
      <w:r w:rsidRPr="004E63B9">
        <w:rPr>
          <w:rFonts w:eastAsiaTheme="minorHAnsi" w:cs="Helvetica Neue"/>
          <w:color w:val="000000" w:themeColor="text1"/>
          <w:kern w:val="0"/>
          <w:lang w:val="en-US" w:eastAsia="en-US"/>
          <w14:ligatures w14:val="standardContextual"/>
        </w:rPr>
        <w:t xml:space="preserve"> </w:t>
      </w:r>
      <w:proofErr w:type="spellStart"/>
      <w:r w:rsidRPr="004E63B9">
        <w:rPr>
          <w:rFonts w:eastAsiaTheme="minorHAnsi" w:cs="Helvetica Neue"/>
          <w:color w:val="000000" w:themeColor="text1"/>
          <w:kern w:val="0"/>
          <w:lang w:val="en-US" w:eastAsia="en-US"/>
          <w14:ligatures w14:val="standardContextual"/>
        </w:rPr>
        <w:t>obavezama</w:t>
      </w:r>
      <w:proofErr w:type="spellEnd"/>
      <w:r w:rsidRPr="004E63B9">
        <w:rPr>
          <w:rFonts w:eastAsiaTheme="minorHAnsi" w:cs="Helvetica Neue"/>
          <w:color w:val="000000" w:themeColor="text1"/>
          <w:kern w:val="0"/>
          <w:lang w:val="en-US" w:eastAsia="en-US"/>
          <w14:ligatures w14:val="standardContextual"/>
        </w:rPr>
        <w:t xml:space="preserve"> za </w:t>
      </w:r>
      <w:proofErr w:type="spellStart"/>
      <w:r w:rsidRPr="004E63B9">
        <w:rPr>
          <w:rFonts w:eastAsiaTheme="minorHAnsi" w:cs="Helvetica Neue"/>
          <w:color w:val="000000" w:themeColor="text1"/>
          <w:kern w:val="0"/>
          <w:lang w:val="en-US" w:eastAsia="en-US"/>
          <w14:ligatures w14:val="standardContextual"/>
        </w:rPr>
        <w:t>snabdevanje</w:t>
      </w:r>
      <w:proofErr w:type="spellEnd"/>
      <w:r w:rsidRPr="004E63B9">
        <w:rPr>
          <w:rFonts w:eastAsiaTheme="minorHAnsi" w:cs="Helvetica Neue"/>
          <w:color w:val="000000" w:themeColor="text1"/>
          <w:kern w:val="0"/>
          <w:lang w:val="en-US" w:eastAsia="en-US"/>
          <w14:ligatures w14:val="standardContextual"/>
        </w:rPr>
        <w:t xml:space="preserve"> </w:t>
      </w:r>
      <w:proofErr w:type="spellStart"/>
      <w:r w:rsidRPr="004E63B9">
        <w:rPr>
          <w:rFonts w:eastAsiaTheme="minorHAnsi" w:cs="Helvetica Neue"/>
          <w:color w:val="000000" w:themeColor="text1"/>
          <w:kern w:val="0"/>
          <w:lang w:val="en-US" w:eastAsia="en-US"/>
          <w14:ligatures w14:val="standardContextual"/>
        </w:rPr>
        <w:t>električnom</w:t>
      </w:r>
      <w:proofErr w:type="spellEnd"/>
      <w:r w:rsidRPr="004E63B9">
        <w:rPr>
          <w:rFonts w:eastAsiaTheme="minorHAnsi" w:cs="Helvetica Neue"/>
          <w:color w:val="000000" w:themeColor="text1"/>
          <w:kern w:val="0"/>
          <w:lang w:val="en-US" w:eastAsia="en-US"/>
          <w14:ligatures w14:val="standardContextual"/>
        </w:rPr>
        <w:t xml:space="preserve"> </w:t>
      </w:r>
      <w:proofErr w:type="spellStart"/>
      <w:r w:rsidRPr="004E63B9">
        <w:rPr>
          <w:rFonts w:eastAsiaTheme="minorHAnsi" w:cs="Helvetica Neue"/>
          <w:color w:val="000000" w:themeColor="text1"/>
          <w:kern w:val="0"/>
          <w:lang w:val="en-US" w:eastAsia="en-US"/>
          <w14:ligatures w14:val="standardContextual"/>
        </w:rPr>
        <w:t>energijom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6C7C2B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007A1" w14:textId="6B4F2CBC" w:rsidR="006C7C2B" w:rsidRPr="00920AFA" w:rsidRDefault="001F2589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6B4F2CBC" w:rsidR="006C7C2B" w:rsidRPr="00920AFA" w:rsidRDefault="001F2589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4C08B51B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77777777" w:rsidR="006C7C2B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8EE97A" w14:textId="7E364E02" w:rsidR="006C7C2B" w:rsidRPr="00A9110B" w:rsidRDefault="00544CA6" w:rsidP="004B6791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068EE97A" w14:textId="7E364E02" w:rsidR="006C7C2B" w:rsidRPr="00A9110B" w:rsidRDefault="00544CA6" w:rsidP="004B6791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30A7972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0BC65C5B" w14:textId="2401E15A" w:rsidR="006C7C2B" w:rsidRPr="003F22A3" w:rsidRDefault="00B02E39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,</w:t>
                          </w:r>
                          <w:r w:rsidR="002D3892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A71CFE">
                            <w:rPr>
                              <w:noProof/>
                              <w:lang w:val="sr-Latn-RS" w:eastAsia="de-DE"/>
                            </w:rPr>
                            <w:t>30</w:t>
                          </w:r>
                          <w:r w:rsidR="00B674C3">
                            <w:rPr>
                              <w:noProof/>
                              <w:lang w:val="sr-Latn-RS" w:eastAsia="de-DE"/>
                            </w:rPr>
                            <w:t xml:space="preserve">. </w:t>
                          </w:r>
                          <w:r w:rsidR="00A71CFE">
                            <w:rPr>
                              <w:noProof/>
                              <w:lang w:val="sr-Latn-RS" w:eastAsia="de-DE"/>
                            </w:rPr>
                            <w:t>9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B674C3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202</w:t>
                          </w:r>
                          <w:r w:rsidR="00A9110B">
                            <w:rPr>
                              <w:noProof/>
                              <w:lang w:val="sr-Latn-RS" w:eastAsia="de-DE"/>
                            </w:rPr>
                            <w:t>4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2401E15A" w:rsidR="006C7C2B" w:rsidRPr="003F22A3" w:rsidRDefault="00B02E39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</w:t>
                    </w:r>
                    <w:r w:rsidR="000C2542">
                      <w:rPr>
                        <w:noProof/>
                        <w:lang w:val="sr-Latn-RS" w:eastAsia="de-DE"/>
                      </w:rPr>
                      <w:t>,</w:t>
                    </w:r>
                    <w:r w:rsidR="002D3892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A71CFE">
                      <w:rPr>
                        <w:noProof/>
                        <w:lang w:val="sr-Latn-RS" w:eastAsia="de-DE"/>
                      </w:rPr>
                      <w:t>30</w:t>
                    </w:r>
                    <w:r w:rsidR="00B674C3">
                      <w:rPr>
                        <w:noProof/>
                        <w:lang w:val="sr-Latn-RS" w:eastAsia="de-DE"/>
                      </w:rPr>
                      <w:t xml:space="preserve">. </w:t>
                    </w:r>
                    <w:r w:rsidR="00A71CFE">
                      <w:rPr>
                        <w:noProof/>
                        <w:lang w:val="sr-Latn-RS" w:eastAsia="de-DE"/>
                      </w:rPr>
                      <w:t>9</w:t>
                    </w:r>
                    <w:r w:rsidR="000C2542">
                      <w:rPr>
                        <w:noProof/>
                        <w:lang w:val="sr-Latn-RS" w:eastAsia="de-DE"/>
                      </w:rPr>
                      <w:t>.</w:t>
                    </w:r>
                    <w:r w:rsidR="00B674C3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0C2542">
                      <w:rPr>
                        <w:noProof/>
                        <w:lang w:val="sr-Latn-RS" w:eastAsia="de-DE"/>
                      </w:rPr>
                      <w:t>202</w:t>
                    </w:r>
                    <w:r w:rsidR="00A9110B">
                      <w:rPr>
                        <w:noProof/>
                        <w:lang w:val="sr-Latn-RS" w:eastAsia="de-DE"/>
                      </w:rPr>
                      <w:t>4</w:t>
                    </w:r>
                    <w:r w:rsidR="000C2542">
                      <w:rPr>
                        <w:noProof/>
                        <w:lang w:val="sr-Latn-RS"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150E3F78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" strokecolor="#003f7b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8F4A3A"/>
    <w:multiLevelType w:val="hybridMultilevel"/>
    <w:tmpl w:val="963622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5"/>
  </w:num>
  <w:num w:numId="2" w16cid:durableId="553544787">
    <w:abstractNumId w:val="2"/>
  </w:num>
  <w:num w:numId="3" w16cid:durableId="4986144">
    <w:abstractNumId w:val="0"/>
  </w:num>
  <w:num w:numId="4" w16cid:durableId="662659246">
    <w:abstractNumId w:val="3"/>
  </w:num>
  <w:num w:numId="5" w16cid:durableId="1623807771">
    <w:abstractNumId w:val="1"/>
  </w:num>
  <w:num w:numId="6" w16cid:durableId="3402760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027C2"/>
    <w:rsid w:val="00002E4F"/>
    <w:rsid w:val="00010761"/>
    <w:rsid w:val="000120E2"/>
    <w:rsid w:val="000127A6"/>
    <w:rsid w:val="00014BE5"/>
    <w:rsid w:val="00022489"/>
    <w:rsid w:val="000312D0"/>
    <w:rsid w:val="000315E0"/>
    <w:rsid w:val="0004241D"/>
    <w:rsid w:val="0004571A"/>
    <w:rsid w:val="00046858"/>
    <w:rsid w:val="00050F90"/>
    <w:rsid w:val="00052B5A"/>
    <w:rsid w:val="00054E6A"/>
    <w:rsid w:val="00057122"/>
    <w:rsid w:val="00061E93"/>
    <w:rsid w:val="0006227C"/>
    <w:rsid w:val="00063480"/>
    <w:rsid w:val="00067186"/>
    <w:rsid w:val="00067577"/>
    <w:rsid w:val="00070586"/>
    <w:rsid w:val="00070BD5"/>
    <w:rsid w:val="0008184D"/>
    <w:rsid w:val="0008209A"/>
    <w:rsid w:val="000830ED"/>
    <w:rsid w:val="000841DE"/>
    <w:rsid w:val="00092C7F"/>
    <w:rsid w:val="00095057"/>
    <w:rsid w:val="0009550A"/>
    <w:rsid w:val="00095720"/>
    <w:rsid w:val="00097F4A"/>
    <w:rsid w:val="000A0BAA"/>
    <w:rsid w:val="000A4854"/>
    <w:rsid w:val="000A6F9A"/>
    <w:rsid w:val="000B0624"/>
    <w:rsid w:val="000C14EB"/>
    <w:rsid w:val="000C2542"/>
    <w:rsid w:val="000C2B4A"/>
    <w:rsid w:val="000C3B5C"/>
    <w:rsid w:val="000C648C"/>
    <w:rsid w:val="000D3998"/>
    <w:rsid w:val="000D42BA"/>
    <w:rsid w:val="000E636E"/>
    <w:rsid w:val="000E6FA9"/>
    <w:rsid w:val="00100304"/>
    <w:rsid w:val="00102130"/>
    <w:rsid w:val="00102AD0"/>
    <w:rsid w:val="00104B36"/>
    <w:rsid w:val="001120E1"/>
    <w:rsid w:val="001144F5"/>
    <w:rsid w:val="001168E2"/>
    <w:rsid w:val="001201CB"/>
    <w:rsid w:val="001204A8"/>
    <w:rsid w:val="00124804"/>
    <w:rsid w:val="0012788F"/>
    <w:rsid w:val="00130BD8"/>
    <w:rsid w:val="0013279A"/>
    <w:rsid w:val="00134AEE"/>
    <w:rsid w:val="0013578F"/>
    <w:rsid w:val="00136D20"/>
    <w:rsid w:val="00137143"/>
    <w:rsid w:val="00140174"/>
    <w:rsid w:val="00142871"/>
    <w:rsid w:val="00150E53"/>
    <w:rsid w:val="001516B9"/>
    <w:rsid w:val="00154411"/>
    <w:rsid w:val="001550E6"/>
    <w:rsid w:val="001554D4"/>
    <w:rsid w:val="001559CE"/>
    <w:rsid w:val="00160612"/>
    <w:rsid w:val="00162137"/>
    <w:rsid w:val="00167024"/>
    <w:rsid w:val="00167CAE"/>
    <w:rsid w:val="001715C2"/>
    <w:rsid w:val="0017269F"/>
    <w:rsid w:val="001833C3"/>
    <w:rsid w:val="001879CD"/>
    <w:rsid w:val="0019323D"/>
    <w:rsid w:val="001A2473"/>
    <w:rsid w:val="001A5543"/>
    <w:rsid w:val="001A57E1"/>
    <w:rsid w:val="001A706C"/>
    <w:rsid w:val="001B16A6"/>
    <w:rsid w:val="001B6E76"/>
    <w:rsid w:val="001C2FF6"/>
    <w:rsid w:val="001C428B"/>
    <w:rsid w:val="001C4C03"/>
    <w:rsid w:val="001C4C94"/>
    <w:rsid w:val="001C74A6"/>
    <w:rsid w:val="001C7EFB"/>
    <w:rsid w:val="001E1A84"/>
    <w:rsid w:val="001E1B89"/>
    <w:rsid w:val="001E1E39"/>
    <w:rsid w:val="001E4E7B"/>
    <w:rsid w:val="001E5EE5"/>
    <w:rsid w:val="001E6622"/>
    <w:rsid w:val="001F2589"/>
    <w:rsid w:val="001F3753"/>
    <w:rsid w:val="001F5821"/>
    <w:rsid w:val="00200D55"/>
    <w:rsid w:val="00202456"/>
    <w:rsid w:val="002041E3"/>
    <w:rsid w:val="00204C21"/>
    <w:rsid w:val="002101EB"/>
    <w:rsid w:val="00220B9A"/>
    <w:rsid w:val="00220D25"/>
    <w:rsid w:val="00222B0B"/>
    <w:rsid w:val="00226ED0"/>
    <w:rsid w:val="00226F79"/>
    <w:rsid w:val="0022787D"/>
    <w:rsid w:val="00232ADD"/>
    <w:rsid w:val="00240E39"/>
    <w:rsid w:val="002413BE"/>
    <w:rsid w:val="00241E60"/>
    <w:rsid w:val="00242270"/>
    <w:rsid w:val="00242ACF"/>
    <w:rsid w:val="00243184"/>
    <w:rsid w:val="002461C9"/>
    <w:rsid w:val="00255E0D"/>
    <w:rsid w:val="0026120A"/>
    <w:rsid w:val="0026759B"/>
    <w:rsid w:val="00273C11"/>
    <w:rsid w:val="00275B44"/>
    <w:rsid w:val="002826F5"/>
    <w:rsid w:val="00287E96"/>
    <w:rsid w:val="00294935"/>
    <w:rsid w:val="00295831"/>
    <w:rsid w:val="00297DA4"/>
    <w:rsid w:val="002A1BE0"/>
    <w:rsid w:val="002A391E"/>
    <w:rsid w:val="002B306B"/>
    <w:rsid w:val="002B3145"/>
    <w:rsid w:val="002B3A1F"/>
    <w:rsid w:val="002B3D38"/>
    <w:rsid w:val="002B40E6"/>
    <w:rsid w:val="002B6D75"/>
    <w:rsid w:val="002B7048"/>
    <w:rsid w:val="002C4A69"/>
    <w:rsid w:val="002D0D2C"/>
    <w:rsid w:val="002D3892"/>
    <w:rsid w:val="002D6287"/>
    <w:rsid w:val="002E1306"/>
    <w:rsid w:val="002E6330"/>
    <w:rsid w:val="002E684A"/>
    <w:rsid w:val="002F340A"/>
    <w:rsid w:val="002F6414"/>
    <w:rsid w:val="002F6819"/>
    <w:rsid w:val="00302F6C"/>
    <w:rsid w:val="00313E3C"/>
    <w:rsid w:val="0032166A"/>
    <w:rsid w:val="003219BB"/>
    <w:rsid w:val="00327246"/>
    <w:rsid w:val="00331A07"/>
    <w:rsid w:val="00331EAF"/>
    <w:rsid w:val="0033503E"/>
    <w:rsid w:val="00336066"/>
    <w:rsid w:val="00340FA5"/>
    <w:rsid w:val="003416FE"/>
    <w:rsid w:val="00341977"/>
    <w:rsid w:val="0034267C"/>
    <w:rsid w:val="00355BC2"/>
    <w:rsid w:val="00355E89"/>
    <w:rsid w:val="003621C5"/>
    <w:rsid w:val="00363A63"/>
    <w:rsid w:val="00370CFE"/>
    <w:rsid w:val="00372682"/>
    <w:rsid w:val="00372CD5"/>
    <w:rsid w:val="00377EA5"/>
    <w:rsid w:val="00380677"/>
    <w:rsid w:val="00380A0E"/>
    <w:rsid w:val="00383291"/>
    <w:rsid w:val="003968FC"/>
    <w:rsid w:val="003A41EC"/>
    <w:rsid w:val="003A455F"/>
    <w:rsid w:val="003A66DF"/>
    <w:rsid w:val="003A7963"/>
    <w:rsid w:val="003B1B18"/>
    <w:rsid w:val="003C043E"/>
    <w:rsid w:val="003C0D98"/>
    <w:rsid w:val="003C17B7"/>
    <w:rsid w:val="003C23D6"/>
    <w:rsid w:val="003D1962"/>
    <w:rsid w:val="003D217D"/>
    <w:rsid w:val="003D3AE6"/>
    <w:rsid w:val="003D69CC"/>
    <w:rsid w:val="003D7285"/>
    <w:rsid w:val="003E494C"/>
    <w:rsid w:val="003E78C7"/>
    <w:rsid w:val="003F45EC"/>
    <w:rsid w:val="004015F1"/>
    <w:rsid w:val="00402239"/>
    <w:rsid w:val="00402A65"/>
    <w:rsid w:val="00404A06"/>
    <w:rsid w:val="004061B9"/>
    <w:rsid w:val="004121BB"/>
    <w:rsid w:val="00412B4F"/>
    <w:rsid w:val="004134FC"/>
    <w:rsid w:val="00415202"/>
    <w:rsid w:val="00422FB0"/>
    <w:rsid w:val="0042310F"/>
    <w:rsid w:val="00424A40"/>
    <w:rsid w:val="00434078"/>
    <w:rsid w:val="0043414C"/>
    <w:rsid w:val="00435956"/>
    <w:rsid w:val="00436691"/>
    <w:rsid w:val="004368A6"/>
    <w:rsid w:val="00440413"/>
    <w:rsid w:val="004415C0"/>
    <w:rsid w:val="004423A9"/>
    <w:rsid w:val="00450F27"/>
    <w:rsid w:val="00451549"/>
    <w:rsid w:val="004563BD"/>
    <w:rsid w:val="00462163"/>
    <w:rsid w:val="00463885"/>
    <w:rsid w:val="004655CC"/>
    <w:rsid w:val="004662A7"/>
    <w:rsid w:val="00466C0A"/>
    <w:rsid w:val="004703C0"/>
    <w:rsid w:val="00472622"/>
    <w:rsid w:val="004730F0"/>
    <w:rsid w:val="004776AF"/>
    <w:rsid w:val="0048117C"/>
    <w:rsid w:val="00481EE3"/>
    <w:rsid w:val="0048409C"/>
    <w:rsid w:val="004857A8"/>
    <w:rsid w:val="00485AEB"/>
    <w:rsid w:val="004873E3"/>
    <w:rsid w:val="00487777"/>
    <w:rsid w:val="00487EDB"/>
    <w:rsid w:val="00487F9C"/>
    <w:rsid w:val="00490E8A"/>
    <w:rsid w:val="00490EAA"/>
    <w:rsid w:val="00491408"/>
    <w:rsid w:val="00492231"/>
    <w:rsid w:val="0049335A"/>
    <w:rsid w:val="0049609F"/>
    <w:rsid w:val="004A02FC"/>
    <w:rsid w:val="004A1BCC"/>
    <w:rsid w:val="004A265A"/>
    <w:rsid w:val="004A47DE"/>
    <w:rsid w:val="004A52FD"/>
    <w:rsid w:val="004A5855"/>
    <w:rsid w:val="004B18A9"/>
    <w:rsid w:val="004B24D8"/>
    <w:rsid w:val="004B3BC8"/>
    <w:rsid w:val="004B4B3F"/>
    <w:rsid w:val="004B71CC"/>
    <w:rsid w:val="004C248C"/>
    <w:rsid w:val="004C258E"/>
    <w:rsid w:val="004C4B13"/>
    <w:rsid w:val="004C5A8E"/>
    <w:rsid w:val="004C75A5"/>
    <w:rsid w:val="004D3080"/>
    <w:rsid w:val="004D5709"/>
    <w:rsid w:val="004E1BDB"/>
    <w:rsid w:val="004E2025"/>
    <w:rsid w:val="004E2763"/>
    <w:rsid w:val="004E3C4C"/>
    <w:rsid w:val="004E5E3D"/>
    <w:rsid w:val="004E630B"/>
    <w:rsid w:val="004F2236"/>
    <w:rsid w:val="004F5070"/>
    <w:rsid w:val="004F7BA7"/>
    <w:rsid w:val="00502324"/>
    <w:rsid w:val="00502EBC"/>
    <w:rsid w:val="005039FF"/>
    <w:rsid w:val="005059C5"/>
    <w:rsid w:val="005069E0"/>
    <w:rsid w:val="00507508"/>
    <w:rsid w:val="0050771B"/>
    <w:rsid w:val="00514B5E"/>
    <w:rsid w:val="005169A6"/>
    <w:rsid w:val="00521D9C"/>
    <w:rsid w:val="00524279"/>
    <w:rsid w:val="005253A0"/>
    <w:rsid w:val="0053265F"/>
    <w:rsid w:val="0053723A"/>
    <w:rsid w:val="0054083B"/>
    <w:rsid w:val="0054233B"/>
    <w:rsid w:val="00544CA6"/>
    <w:rsid w:val="005471CB"/>
    <w:rsid w:val="0055192A"/>
    <w:rsid w:val="00556AB0"/>
    <w:rsid w:val="00556BF1"/>
    <w:rsid w:val="00556C6E"/>
    <w:rsid w:val="00560DF6"/>
    <w:rsid w:val="0056471F"/>
    <w:rsid w:val="00564D83"/>
    <w:rsid w:val="005664DD"/>
    <w:rsid w:val="00566C49"/>
    <w:rsid w:val="005672B4"/>
    <w:rsid w:val="00577C00"/>
    <w:rsid w:val="005800DA"/>
    <w:rsid w:val="0058701C"/>
    <w:rsid w:val="0059014E"/>
    <w:rsid w:val="00594A23"/>
    <w:rsid w:val="0059514C"/>
    <w:rsid w:val="00595AB7"/>
    <w:rsid w:val="005A1CBB"/>
    <w:rsid w:val="005A2459"/>
    <w:rsid w:val="005A2A7A"/>
    <w:rsid w:val="005A5F07"/>
    <w:rsid w:val="005A613A"/>
    <w:rsid w:val="005B06FA"/>
    <w:rsid w:val="005B1BAE"/>
    <w:rsid w:val="005B2C1E"/>
    <w:rsid w:val="005B427F"/>
    <w:rsid w:val="005B45EA"/>
    <w:rsid w:val="005B5C85"/>
    <w:rsid w:val="005C2BBF"/>
    <w:rsid w:val="005C34D7"/>
    <w:rsid w:val="005D23DA"/>
    <w:rsid w:val="005D3CD6"/>
    <w:rsid w:val="005D482B"/>
    <w:rsid w:val="005E0906"/>
    <w:rsid w:val="005E7EDB"/>
    <w:rsid w:val="005F0C40"/>
    <w:rsid w:val="005F1310"/>
    <w:rsid w:val="005F1467"/>
    <w:rsid w:val="00603B2E"/>
    <w:rsid w:val="0060582F"/>
    <w:rsid w:val="006101DD"/>
    <w:rsid w:val="00611415"/>
    <w:rsid w:val="00613D66"/>
    <w:rsid w:val="00614F21"/>
    <w:rsid w:val="0061680D"/>
    <w:rsid w:val="00624725"/>
    <w:rsid w:val="006256CD"/>
    <w:rsid w:val="00630866"/>
    <w:rsid w:val="00630FE1"/>
    <w:rsid w:val="00633740"/>
    <w:rsid w:val="0063572E"/>
    <w:rsid w:val="00635A27"/>
    <w:rsid w:val="00637D1B"/>
    <w:rsid w:val="00646860"/>
    <w:rsid w:val="00647555"/>
    <w:rsid w:val="00650219"/>
    <w:rsid w:val="00650B36"/>
    <w:rsid w:val="006526D4"/>
    <w:rsid w:val="00657087"/>
    <w:rsid w:val="00657EF6"/>
    <w:rsid w:val="006617AB"/>
    <w:rsid w:val="00664DF6"/>
    <w:rsid w:val="00671D25"/>
    <w:rsid w:val="00673A2D"/>
    <w:rsid w:val="00674594"/>
    <w:rsid w:val="006761E3"/>
    <w:rsid w:val="006765E8"/>
    <w:rsid w:val="00676AA9"/>
    <w:rsid w:val="00676F01"/>
    <w:rsid w:val="00685162"/>
    <w:rsid w:val="00687299"/>
    <w:rsid w:val="006A20EB"/>
    <w:rsid w:val="006A2C47"/>
    <w:rsid w:val="006A34EE"/>
    <w:rsid w:val="006A7558"/>
    <w:rsid w:val="006B39E7"/>
    <w:rsid w:val="006B42DE"/>
    <w:rsid w:val="006C074C"/>
    <w:rsid w:val="006C6EC8"/>
    <w:rsid w:val="006C7C2B"/>
    <w:rsid w:val="006D1BE1"/>
    <w:rsid w:val="006D237E"/>
    <w:rsid w:val="006D3FBE"/>
    <w:rsid w:val="006D449B"/>
    <w:rsid w:val="006D7A3F"/>
    <w:rsid w:val="006E049A"/>
    <w:rsid w:val="006E0D6E"/>
    <w:rsid w:val="006E2708"/>
    <w:rsid w:val="006E6352"/>
    <w:rsid w:val="006F5BC0"/>
    <w:rsid w:val="00701130"/>
    <w:rsid w:val="00706049"/>
    <w:rsid w:val="007068E8"/>
    <w:rsid w:val="00711214"/>
    <w:rsid w:val="007117CB"/>
    <w:rsid w:val="00714A26"/>
    <w:rsid w:val="00714A28"/>
    <w:rsid w:val="00715039"/>
    <w:rsid w:val="007159D9"/>
    <w:rsid w:val="007210AE"/>
    <w:rsid w:val="0072259F"/>
    <w:rsid w:val="007252D8"/>
    <w:rsid w:val="00726ADF"/>
    <w:rsid w:val="007312BA"/>
    <w:rsid w:val="00731B67"/>
    <w:rsid w:val="0073259E"/>
    <w:rsid w:val="007363FB"/>
    <w:rsid w:val="007371EA"/>
    <w:rsid w:val="0074094F"/>
    <w:rsid w:val="007418D1"/>
    <w:rsid w:val="00744166"/>
    <w:rsid w:val="007443AE"/>
    <w:rsid w:val="00744C86"/>
    <w:rsid w:val="007459E1"/>
    <w:rsid w:val="00746DC0"/>
    <w:rsid w:val="0075087F"/>
    <w:rsid w:val="00751558"/>
    <w:rsid w:val="00752DAA"/>
    <w:rsid w:val="007578D1"/>
    <w:rsid w:val="007578E2"/>
    <w:rsid w:val="0075795C"/>
    <w:rsid w:val="0076028B"/>
    <w:rsid w:val="007638B4"/>
    <w:rsid w:val="00763A6A"/>
    <w:rsid w:val="007663AC"/>
    <w:rsid w:val="0077198D"/>
    <w:rsid w:val="007720A5"/>
    <w:rsid w:val="00776855"/>
    <w:rsid w:val="00776F8E"/>
    <w:rsid w:val="00777344"/>
    <w:rsid w:val="00782662"/>
    <w:rsid w:val="0078284B"/>
    <w:rsid w:val="007839FE"/>
    <w:rsid w:val="00783D29"/>
    <w:rsid w:val="00785A9D"/>
    <w:rsid w:val="007871EF"/>
    <w:rsid w:val="007877A3"/>
    <w:rsid w:val="007923DF"/>
    <w:rsid w:val="00794A1B"/>
    <w:rsid w:val="00796403"/>
    <w:rsid w:val="007A5DE9"/>
    <w:rsid w:val="007C4544"/>
    <w:rsid w:val="007C6279"/>
    <w:rsid w:val="007D0782"/>
    <w:rsid w:val="007D2EA4"/>
    <w:rsid w:val="007D6614"/>
    <w:rsid w:val="007D6783"/>
    <w:rsid w:val="007E0063"/>
    <w:rsid w:val="007E520F"/>
    <w:rsid w:val="007E797F"/>
    <w:rsid w:val="007E7BF4"/>
    <w:rsid w:val="007F4A01"/>
    <w:rsid w:val="007F5AD3"/>
    <w:rsid w:val="008021D9"/>
    <w:rsid w:val="00802FD5"/>
    <w:rsid w:val="00807D9A"/>
    <w:rsid w:val="00816C44"/>
    <w:rsid w:val="00820B9B"/>
    <w:rsid w:val="00823A65"/>
    <w:rsid w:val="0082791A"/>
    <w:rsid w:val="00827ADB"/>
    <w:rsid w:val="00827AE7"/>
    <w:rsid w:val="008342D9"/>
    <w:rsid w:val="00836AD1"/>
    <w:rsid w:val="00837A05"/>
    <w:rsid w:val="00843A54"/>
    <w:rsid w:val="00843DF0"/>
    <w:rsid w:val="00853A21"/>
    <w:rsid w:val="008558DD"/>
    <w:rsid w:val="00857C3B"/>
    <w:rsid w:val="00857FFA"/>
    <w:rsid w:val="008630ED"/>
    <w:rsid w:val="0086672F"/>
    <w:rsid w:val="008672AC"/>
    <w:rsid w:val="00870520"/>
    <w:rsid w:val="0087112B"/>
    <w:rsid w:val="008767B3"/>
    <w:rsid w:val="008802CB"/>
    <w:rsid w:val="0088295B"/>
    <w:rsid w:val="00883EC9"/>
    <w:rsid w:val="00885D0F"/>
    <w:rsid w:val="00886D50"/>
    <w:rsid w:val="0089071F"/>
    <w:rsid w:val="00892D1F"/>
    <w:rsid w:val="00893423"/>
    <w:rsid w:val="008A3D83"/>
    <w:rsid w:val="008A53C1"/>
    <w:rsid w:val="008B0118"/>
    <w:rsid w:val="008B42BE"/>
    <w:rsid w:val="008C737A"/>
    <w:rsid w:val="008D3755"/>
    <w:rsid w:val="008D3A3B"/>
    <w:rsid w:val="008E0FFA"/>
    <w:rsid w:val="008E3A7E"/>
    <w:rsid w:val="008E5502"/>
    <w:rsid w:val="008E5F12"/>
    <w:rsid w:val="008F0252"/>
    <w:rsid w:val="008F283E"/>
    <w:rsid w:val="008F2EE9"/>
    <w:rsid w:val="008F3E2A"/>
    <w:rsid w:val="008F42BA"/>
    <w:rsid w:val="008F4D63"/>
    <w:rsid w:val="0090368B"/>
    <w:rsid w:val="0090387D"/>
    <w:rsid w:val="009048BC"/>
    <w:rsid w:val="00905ABF"/>
    <w:rsid w:val="009070CD"/>
    <w:rsid w:val="00911DFF"/>
    <w:rsid w:val="0091245C"/>
    <w:rsid w:val="00912723"/>
    <w:rsid w:val="00915716"/>
    <w:rsid w:val="00915E6D"/>
    <w:rsid w:val="00920AFA"/>
    <w:rsid w:val="009231C4"/>
    <w:rsid w:val="0092500B"/>
    <w:rsid w:val="0092599C"/>
    <w:rsid w:val="00925C62"/>
    <w:rsid w:val="0092771E"/>
    <w:rsid w:val="00930010"/>
    <w:rsid w:val="0093147F"/>
    <w:rsid w:val="0093198A"/>
    <w:rsid w:val="00932F38"/>
    <w:rsid w:val="00935299"/>
    <w:rsid w:val="0093605D"/>
    <w:rsid w:val="00936B87"/>
    <w:rsid w:val="009465E6"/>
    <w:rsid w:val="009478C3"/>
    <w:rsid w:val="00950AF9"/>
    <w:rsid w:val="0095267F"/>
    <w:rsid w:val="00953796"/>
    <w:rsid w:val="00956190"/>
    <w:rsid w:val="00956D6D"/>
    <w:rsid w:val="00957A28"/>
    <w:rsid w:val="00963276"/>
    <w:rsid w:val="009658E9"/>
    <w:rsid w:val="00966D4C"/>
    <w:rsid w:val="009723C5"/>
    <w:rsid w:val="00973C29"/>
    <w:rsid w:val="009749B6"/>
    <w:rsid w:val="00974CF4"/>
    <w:rsid w:val="00976EE6"/>
    <w:rsid w:val="00983909"/>
    <w:rsid w:val="00986FA5"/>
    <w:rsid w:val="00991751"/>
    <w:rsid w:val="00994449"/>
    <w:rsid w:val="00994B76"/>
    <w:rsid w:val="00995324"/>
    <w:rsid w:val="009953E2"/>
    <w:rsid w:val="009962AE"/>
    <w:rsid w:val="00996D97"/>
    <w:rsid w:val="009A36D8"/>
    <w:rsid w:val="009A75C3"/>
    <w:rsid w:val="009B0AEE"/>
    <w:rsid w:val="009B10A8"/>
    <w:rsid w:val="009B1792"/>
    <w:rsid w:val="009B1AD5"/>
    <w:rsid w:val="009B1EDF"/>
    <w:rsid w:val="009C07E9"/>
    <w:rsid w:val="009C449B"/>
    <w:rsid w:val="009D0A96"/>
    <w:rsid w:val="009D1F68"/>
    <w:rsid w:val="009D5AE4"/>
    <w:rsid w:val="009D6B38"/>
    <w:rsid w:val="009E218B"/>
    <w:rsid w:val="009E2202"/>
    <w:rsid w:val="009E2768"/>
    <w:rsid w:val="009E2FCE"/>
    <w:rsid w:val="009E472F"/>
    <w:rsid w:val="009F0901"/>
    <w:rsid w:val="009F2B5B"/>
    <w:rsid w:val="009F4FAB"/>
    <w:rsid w:val="009F5AB6"/>
    <w:rsid w:val="009F6A55"/>
    <w:rsid w:val="00A030A9"/>
    <w:rsid w:val="00A03EA2"/>
    <w:rsid w:val="00A051E9"/>
    <w:rsid w:val="00A0605F"/>
    <w:rsid w:val="00A10805"/>
    <w:rsid w:val="00A12AC0"/>
    <w:rsid w:val="00A1408C"/>
    <w:rsid w:val="00A16F7C"/>
    <w:rsid w:val="00A231C1"/>
    <w:rsid w:val="00A263FB"/>
    <w:rsid w:val="00A30D5B"/>
    <w:rsid w:val="00A320DF"/>
    <w:rsid w:val="00A33AB7"/>
    <w:rsid w:val="00A3776F"/>
    <w:rsid w:val="00A40ACF"/>
    <w:rsid w:val="00A432E4"/>
    <w:rsid w:val="00A45937"/>
    <w:rsid w:val="00A51B09"/>
    <w:rsid w:val="00A52420"/>
    <w:rsid w:val="00A62F82"/>
    <w:rsid w:val="00A65CFF"/>
    <w:rsid w:val="00A70816"/>
    <w:rsid w:val="00A71CFE"/>
    <w:rsid w:val="00A71ED1"/>
    <w:rsid w:val="00A72788"/>
    <w:rsid w:val="00A80ADF"/>
    <w:rsid w:val="00A8139A"/>
    <w:rsid w:val="00A8163E"/>
    <w:rsid w:val="00A820FC"/>
    <w:rsid w:val="00A87EF7"/>
    <w:rsid w:val="00A903F4"/>
    <w:rsid w:val="00A90550"/>
    <w:rsid w:val="00A9110B"/>
    <w:rsid w:val="00A926A0"/>
    <w:rsid w:val="00A92FE0"/>
    <w:rsid w:val="00A94918"/>
    <w:rsid w:val="00AA0994"/>
    <w:rsid w:val="00AA1D3C"/>
    <w:rsid w:val="00AA29D1"/>
    <w:rsid w:val="00AA7978"/>
    <w:rsid w:val="00AB0D70"/>
    <w:rsid w:val="00AB59F9"/>
    <w:rsid w:val="00AB7FEC"/>
    <w:rsid w:val="00AC151A"/>
    <w:rsid w:val="00AC3CBD"/>
    <w:rsid w:val="00AD0CD7"/>
    <w:rsid w:val="00AE1413"/>
    <w:rsid w:val="00AE277C"/>
    <w:rsid w:val="00AE2C66"/>
    <w:rsid w:val="00AE6C24"/>
    <w:rsid w:val="00AF15FA"/>
    <w:rsid w:val="00AF5856"/>
    <w:rsid w:val="00B007F6"/>
    <w:rsid w:val="00B02E39"/>
    <w:rsid w:val="00B05242"/>
    <w:rsid w:val="00B063CC"/>
    <w:rsid w:val="00B117B0"/>
    <w:rsid w:val="00B12811"/>
    <w:rsid w:val="00B16B43"/>
    <w:rsid w:val="00B17C11"/>
    <w:rsid w:val="00B24D11"/>
    <w:rsid w:val="00B30DF4"/>
    <w:rsid w:val="00B319DD"/>
    <w:rsid w:val="00B357FC"/>
    <w:rsid w:val="00B44F72"/>
    <w:rsid w:val="00B45E61"/>
    <w:rsid w:val="00B46D9F"/>
    <w:rsid w:val="00B47D2C"/>
    <w:rsid w:val="00B51595"/>
    <w:rsid w:val="00B550AD"/>
    <w:rsid w:val="00B65C69"/>
    <w:rsid w:val="00B674C3"/>
    <w:rsid w:val="00B71015"/>
    <w:rsid w:val="00B72084"/>
    <w:rsid w:val="00B750C5"/>
    <w:rsid w:val="00B80717"/>
    <w:rsid w:val="00B80E79"/>
    <w:rsid w:val="00B81684"/>
    <w:rsid w:val="00B817EC"/>
    <w:rsid w:val="00B83219"/>
    <w:rsid w:val="00B832D6"/>
    <w:rsid w:val="00B85A06"/>
    <w:rsid w:val="00B85D1F"/>
    <w:rsid w:val="00B86C0A"/>
    <w:rsid w:val="00B914CC"/>
    <w:rsid w:val="00B937ED"/>
    <w:rsid w:val="00B96437"/>
    <w:rsid w:val="00BA28F8"/>
    <w:rsid w:val="00BA3E17"/>
    <w:rsid w:val="00BB0268"/>
    <w:rsid w:val="00BB264C"/>
    <w:rsid w:val="00BB2CC6"/>
    <w:rsid w:val="00BB37D7"/>
    <w:rsid w:val="00BB39E6"/>
    <w:rsid w:val="00BC1E61"/>
    <w:rsid w:val="00BC4EFA"/>
    <w:rsid w:val="00BD148C"/>
    <w:rsid w:val="00BD2A45"/>
    <w:rsid w:val="00BD46D2"/>
    <w:rsid w:val="00BE437F"/>
    <w:rsid w:val="00BE4D2D"/>
    <w:rsid w:val="00BE511E"/>
    <w:rsid w:val="00BE5E37"/>
    <w:rsid w:val="00BF6CEA"/>
    <w:rsid w:val="00C00F08"/>
    <w:rsid w:val="00C03C47"/>
    <w:rsid w:val="00C11306"/>
    <w:rsid w:val="00C11917"/>
    <w:rsid w:val="00C1286E"/>
    <w:rsid w:val="00C13D14"/>
    <w:rsid w:val="00C13D66"/>
    <w:rsid w:val="00C13E2D"/>
    <w:rsid w:val="00C14360"/>
    <w:rsid w:val="00C147D0"/>
    <w:rsid w:val="00C20176"/>
    <w:rsid w:val="00C20D93"/>
    <w:rsid w:val="00C215E0"/>
    <w:rsid w:val="00C22B7E"/>
    <w:rsid w:val="00C22CA1"/>
    <w:rsid w:val="00C24B12"/>
    <w:rsid w:val="00C24B5C"/>
    <w:rsid w:val="00C27AB0"/>
    <w:rsid w:val="00C3423B"/>
    <w:rsid w:val="00C359A4"/>
    <w:rsid w:val="00C52509"/>
    <w:rsid w:val="00C5371C"/>
    <w:rsid w:val="00C54B11"/>
    <w:rsid w:val="00C61B81"/>
    <w:rsid w:val="00C623CB"/>
    <w:rsid w:val="00C64658"/>
    <w:rsid w:val="00C66656"/>
    <w:rsid w:val="00C67DB0"/>
    <w:rsid w:val="00C71B40"/>
    <w:rsid w:val="00C74683"/>
    <w:rsid w:val="00C76292"/>
    <w:rsid w:val="00C77057"/>
    <w:rsid w:val="00C817F1"/>
    <w:rsid w:val="00C8347D"/>
    <w:rsid w:val="00C84473"/>
    <w:rsid w:val="00C90EB2"/>
    <w:rsid w:val="00C91449"/>
    <w:rsid w:val="00C93D23"/>
    <w:rsid w:val="00C9461B"/>
    <w:rsid w:val="00C9543A"/>
    <w:rsid w:val="00C96A25"/>
    <w:rsid w:val="00C96EE4"/>
    <w:rsid w:val="00CA0211"/>
    <w:rsid w:val="00CA3252"/>
    <w:rsid w:val="00CA3917"/>
    <w:rsid w:val="00CA487C"/>
    <w:rsid w:val="00CA4A1E"/>
    <w:rsid w:val="00CA6F60"/>
    <w:rsid w:val="00CA7F3E"/>
    <w:rsid w:val="00CB1260"/>
    <w:rsid w:val="00CB286A"/>
    <w:rsid w:val="00CB2A15"/>
    <w:rsid w:val="00CB4399"/>
    <w:rsid w:val="00CB58AB"/>
    <w:rsid w:val="00CB67EB"/>
    <w:rsid w:val="00CC0402"/>
    <w:rsid w:val="00CC0F85"/>
    <w:rsid w:val="00CC34E5"/>
    <w:rsid w:val="00CC633E"/>
    <w:rsid w:val="00CC7852"/>
    <w:rsid w:val="00CC7888"/>
    <w:rsid w:val="00CD0F81"/>
    <w:rsid w:val="00CD5372"/>
    <w:rsid w:val="00CD5F64"/>
    <w:rsid w:val="00CE0C80"/>
    <w:rsid w:val="00CE1CAF"/>
    <w:rsid w:val="00CE79A3"/>
    <w:rsid w:val="00CF0C1F"/>
    <w:rsid w:val="00CF49EC"/>
    <w:rsid w:val="00CF6111"/>
    <w:rsid w:val="00D0771D"/>
    <w:rsid w:val="00D07940"/>
    <w:rsid w:val="00D104A2"/>
    <w:rsid w:val="00D105EF"/>
    <w:rsid w:val="00D132B2"/>
    <w:rsid w:val="00D172F3"/>
    <w:rsid w:val="00D177B4"/>
    <w:rsid w:val="00D20FF9"/>
    <w:rsid w:val="00D24E66"/>
    <w:rsid w:val="00D25AFE"/>
    <w:rsid w:val="00D25F3F"/>
    <w:rsid w:val="00D27392"/>
    <w:rsid w:val="00D303B8"/>
    <w:rsid w:val="00D30A7C"/>
    <w:rsid w:val="00D33340"/>
    <w:rsid w:val="00D47BDD"/>
    <w:rsid w:val="00D52EB2"/>
    <w:rsid w:val="00D52F24"/>
    <w:rsid w:val="00D6077A"/>
    <w:rsid w:val="00D64E37"/>
    <w:rsid w:val="00D67D6F"/>
    <w:rsid w:val="00D67D7B"/>
    <w:rsid w:val="00D74ECF"/>
    <w:rsid w:val="00D764A4"/>
    <w:rsid w:val="00D8021E"/>
    <w:rsid w:val="00D815A5"/>
    <w:rsid w:val="00D83F88"/>
    <w:rsid w:val="00D85AE2"/>
    <w:rsid w:val="00D902B7"/>
    <w:rsid w:val="00D9558C"/>
    <w:rsid w:val="00DA3EDE"/>
    <w:rsid w:val="00DB1099"/>
    <w:rsid w:val="00DB34A5"/>
    <w:rsid w:val="00DC073F"/>
    <w:rsid w:val="00DC4FD9"/>
    <w:rsid w:val="00DC7DDC"/>
    <w:rsid w:val="00DD1E75"/>
    <w:rsid w:val="00DD21B7"/>
    <w:rsid w:val="00DD321F"/>
    <w:rsid w:val="00DD322E"/>
    <w:rsid w:val="00DD46D9"/>
    <w:rsid w:val="00DD549A"/>
    <w:rsid w:val="00DD7B93"/>
    <w:rsid w:val="00DE4D21"/>
    <w:rsid w:val="00E014A4"/>
    <w:rsid w:val="00E07372"/>
    <w:rsid w:val="00E0742C"/>
    <w:rsid w:val="00E12676"/>
    <w:rsid w:val="00E12CED"/>
    <w:rsid w:val="00E1420F"/>
    <w:rsid w:val="00E149F5"/>
    <w:rsid w:val="00E204BD"/>
    <w:rsid w:val="00E21890"/>
    <w:rsid w:val="00E21FB5"/>
    <w:rsid w:val="00E22BF1"/>
    <w:rsid w:val="00E231A7"/>
    <w:rsid w:val="00E25B42"/>
    <w:rsid w:val="00E27033"/>
    <w:rsid w:val="00E27EC4"/>
    <w:rsid w:val="00E3273D"/>
    <w:rsid w:val="00E3347E"/>
    <w:rsid w:val="00E342E8"/>
    <w:rsid w:val="00E369D4"/>
    <w:rsid w:val="00E36BC1"/>
    <w:rsid w:val="00E3720F"/>
    <w:rsid w:val="00E4177F"/>
    <w:rsid w:val="00E45FD4"/>
    <w:rsid w:val="00E504F1"/>
    <w:rsid w:val="00E50EBA"/>
    <w:rsid w:val="00E60FE7"/>
    <w:rsid w:val="00E64AC0"/>
    <w:rsid w:val="00E67AA3"/>
    <w:rsid w:val="00E730D4"/>
    <w:rsid w:val="00E734E3"/>
    <w:rsid w:val="00E82E56"/>
    <w:rsid w:val="00E83994"/>
    <w:rsid w:val="00E86740"/>
    <w:rsid w:val="00E86E2F"/>
    <w:rsid w:val="00E87943"/>
    <w:rsid w:val="00E87CDC"/>
    <w:rsid w:val="00EA05F2"/>
    <w:rsid w:val="00EA4F71"/>
    <w:rsid w:val="00EB0C8F"/>
    <w:rsid w:val="00EB21C0"/>
    <w:rsid w:val="00EB390A"/>
    <w:rsid w:val="00EB405C"/>
    <w:rsid w:val="00EB5002"/>
    <w:rsid w:val="00EC10DB"/>
    <w:rsid w:val="00EC1713"/>
    <w:rsid w:val="00EC1E3A"/>
    <w:rsid w:val="00EC6D5A"/>
    <w:rsid w:val="00ED2AAD"/>
    <w:rsid w:val="00ED2B2C"/>
    <w:rsid w:val="00ED376F"/>
    <w:rsid w:val="00ED3A93"/>
    <w:rsid w:val="00ED450D"/>
    <w:rsid w:val="00ED5CB4"/>
    <w:rsid w:val="00EE6988"/>
    <w:rsid w:val="00EF3EEE"/>
    <w:rsid w:val="00EF7B3B"/>
    <w:rsid w:val="00F002D0"/>
    <w:rsid w:val="00F005D8"/>
    <w:rsid w:val="00F00F50"/>
    <w:rsid w:val="00F017B3"/>
    <w:rsid w:val="00F01B07"/>
    <w:rsid w:val="00F0495B"/>
    <w:rsid w:val="00F105EA"/>
    <w:rsid w:val="00F12620"/>
    <w:rsid w:val="00F128DD"/>
    <w:rsid w:val="00F15277"/>
    <w:rsid w:val="00F161BC"/>
    <w:rsid w:val="00F22201"/>
    <w:rsid w:val="00F23D55"/>
    <w:rsid w:val="00F25650"/>
    <w:rsid w:val="00F40F6F"/>
    <w:rsid w:val="00F416A3"/>
    <w:rsid w:val="00F4362A"/>
    <w:rsid w:val="00F4549E"/>
    <w:rsid w:val="00F45E57"/>
    <w:rsid w:val="00F4613E"/>
    <w:rsid w:val="00F46E88"/>
    <w:rsid w:val="00F501F1"/>
    <w:rsid w:val="00F557EB"/>
    <w:rsid w:val="00F6069D"/>
    <w:rsid w:val="00F62F6E"/>
    <w:rsid w:val="00F63DB2"/>
    <w:rsid w:val="00F7048C"/>
    <w:rsid w:val="00F72AF4"/>
    <w:rsid w:val="00F74929"/>
    <w:rsid w:val="00F74CE6"/>
    <w:rsid w:val="00F76420"/>
    <w:rsid w:val="00F8309D"/>
    <w:rsid w:val="00F845AF"/>
    <w:rsid w:val="00F87542"/>
    <w:rsid w:val="00F903C1"/>
    <w:rsid w:val="00F906FD"/>
    <w:rsid w:val="00F91FE1"/>
    <w:rsid w:val="00F937F9"/>
    <w:rsid w:val="00F93818"/>
    <w:rsid w:val="00F964CE"/>
    <w:rsid w:val="00F96E3C"/>
    <w:rsid w:val="00F971B2"/>
    <w:rsid w:val="00FA03DA"/>
    <w:rsid w:val="00FA0F1C"/>
    <w:rsid w:val="00FA47B4"/>
    <w:rsid w:val="00FA508B"/>
    <w:rsid w:val="00FB2ACA"/>
    <w:rsid w:val="00FB3A01"/>
    <w:rsid w:val="00FB4EF0"/>
    <w:rsid w:val="00FB6FBA"/>
    <w:rsid w:val="00FC3EE2"/>
    <w:rsid w:val="00FC7B75"/>
    <w:rsid w:val="00FD246C"/>
    <w:rsid w:val="00FD3A13"/>
    <w:rsid w:val="00FD3E9D"/>
    <w:rsid w:val="00FD6485"/>
    <w:rsid w:val="00FD7FA4"/>
    <w:rsid w:val="00FE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qFormat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C7B75"/>
    <w:pPr>
      <w:spacing w:after="0" w:line="240" w:lineRule="auto"/>
    </w:pPr>
    <w:rPr>
      <w:rFonts w:ascii="Lidl Font Pro" w:eastAsia="Lidl Font Pro" w:hAnsi="Lidl Font Pro" w:cs="Lidl Font Pro"/>
      <w:kern w:val="12"/>
      <w:sz w:val="20"/>
      <w:szCs w:val="20"/>
      <w:lang w:val="de" w:eastAsia="de-D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C7B75"/>
    <w:rPr>
      <w:rFonts w:ascii="Lidl Font Pro" w:eastAsia="Lidl Font Pro" w:hAnsi="Lidl Font Pro" w:cs="Lidl Font Pro"/>
      <w:kern w:val="12"/>
      <w:sz w:val="20"/>
      <w:szCs w:val="20"/>
      <w:lang w:val="de" w:eastAsia="de-DE"/>
    </w:rPr>
  </w:style>
  <w:style w:type="character" w:styleId="FootnoteReference">
    <w:name w:val="footnote reference"/>
    <w:basedOn w:val="DefaultParagraphFont"/>
    <w:uiPriority w:val="99"/>
    <w:semiHidden/>
    <w:unhideWhenUsed/>
    <w:rsid w:val="00FC7B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" TargetMode="External"/><Relationship Id="rId18" Type="http://schemas.openxmlformats.org/officeDocument/2006/relationships/hyperlink" Target="https://www.instagram.com/lidlsrbija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mailto:dragana.milacak@redc.rs" TargetMode="External"/><Relationship Id="rId17" Type="http://schemas.openxmlformats.org/officeDocument/2006/relationships/hyperlink" Target="https://www.lidl.rs/sr/Press-883.ht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idl.r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kompanija.lidl.rs/odrzivost-u-lidlu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press@lidl.rs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teodora.ivanovic@redc.rs" TargetMode="External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FF50709A15084E9DC4E548D09AE9AD" ma:contentTypeVersion="11" ma:contentTypeDescription="Kreiraj novi dokument." ma:contentTypeScope="" ma:versionID="1aad8a3dd5987c2ca56564248b9a78e8">
  <xsd:schema xmlns:xsd="http://www.w3.org/2001/XMLSchema" xmlns:xs="http://www.w3.org/2001/XMLSchema" xmlns:p="http://schemas.microsoft.com/office/2006/metadata/properties" xmlns:ns3="edeecbe8-c948-4fb0-8a8b-e6682758031a" targetNamespace="http://schemas.microsoft.com/office/2006/metadata/properties" ma:root="true" ma:fieldsID="393ba7a25d350170f4fc723c8d19aa48" ns3:_="">
    <xsd:import namespace="edeecbe8-c948-4fb0-8a8b-e6682758031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eecbe8-c948-4fb0-8a8b-e668275803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0E1F12-BC39-49C0-87A1-2A1D3D4AB3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eecbe8-c948-4fb0-8a8b-e668275803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F9B10F-5764-4C3F-AFB0-B3C524956D8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BFA8A6-D9F1-4840-969D-1EFE9DA075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6CECEB3-FE12-4CFA-A46E-FDB18F1CB31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780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Jovana Majstorovic (Jovana Majstorović)</cp:lastModifiedBy>
  <cp:revision>10</cp:revision>
  <dcterms:created xsi:type="dcterms:W3CDTF">2024-09-26T09:18:00Z</dcterms:created>
  <dcterms:modified xsi:type="dcterms:W3CDTF">2024-09-26T13:29:00Z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  <property fmtid="{D5CDD505-2E9C-101B-9397-08002B2CF9AE}" pid="3" name="ContentTypeId">
    <vt:lpwstr>0x010100A3FF50709A15084E9DC4E548D09AE9AD</vt:lpwstr>
  </property>
</Properties>
</file>